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93" w:rsidRPr="00D85C93" w:rsidRDefault="00D85C93" w:rsidP="00D85C93">
      <w:pPr>
        <w:jc w:val="center"/>
        <w:rPr>
          <w:rFonts w:asciiTheme="minorBidi" w:hAnsiTheme="minorBidi"/>
          <w:b/>
          <w:bCs/>
          <w:sz w:val="24"/>
          <w:szCs w:val="24"/>
          <w:shd w:val="clear" w:color="auto" w:fill="FFFFFF"/>
        </w:rPr>
      </w:pPr>
      <w:r w:rsidRPr="00D85C93">
        <w:rPr>
          <w:rFonts w:asciiTheme="minorBidi" w:hAnsiTheme="minorBidi"/>
          <w:b/>
          <w:bCs/>
          <w:sz w:val="24"/>
          <w:szCs w:val="24"/>
          <w:shd w:val="clear" w:color="auto" w:fill="FFFFFF"/>
          <w:rtl/>
        </w:rPr>
        <w:t xml:space="preserve">השימוש בשתל </w:t>
      </w:r>
      <w:proofErr w:type="spellStart"/>
      <w:r w:rsidRPr="00D85C93">
        <w:rPr>
          <w:rFonts w:asciiTheme="minorBidi" w:hAnsiTheme="minorBidi" w:hint="cs"/>
          <w:b/>
          <w:bCs/>
          <w:sz w:val="24"/>
          <w:szCs w:val="24"/>
          <w:shd w:val="clear" w:color="auto" w:fill="FFFFFF"/>
          <w:rtl/>
        </w:rPr>
        <w:t>הק</w:t>
      </w:r>
      <w:r w:rsidRPr="00D85C93">
        <w:rPr>
          <w:rFonts w:asciiTheme="minorBidi" w:hAnsiTheme="minorBidi"/>
          <w:b/>
          <w:bCs/>
          <w:sz w:val="24"/>
          <w:szCs w:val="24"/>
          <w:shd w:val="clear" w:color="auto" w:fill="FFFFFF"/>
          <w:rtl/>
        </w:rPr>
        <w:t>וכליארי</w:t>
      </w:r>
      <w:proofErr w:type="spellEnd"/>
      <w:r w:rsidRPr="00D85C93">
        <w:rPr>
          <w:rFonts w:asciiTheme="minorBidi" w:hAnsiTheme="minorBidi"/>
          <w:b/>
          <w:bCs/>
          <w:sz w:val="24"/>
          <w:szCs w:val="24"/>
          <w:shd w:val="clear" w:color="auto" w:fill="FFFFFF"/>
          <w:rtl/>
        </w:rPr>
        <w:t xml:space="preserve"> בשבת</w:t>
      </w:r>
    </w:p>
    <w:p w:rsidR="00D85C93" w:rsidRPr="00D85C93" w:rsidRDefault="00D85C93" w:rsidP="00D85C93">
      <w:pPr>
        <w:rPr>
          <w:rFonts w:asciiTheme="minorBidi" w:hAnsiTheme="minorBidi"/>
          <w:b/>
          <w:bCs/>
          <w:sz w:val="24"/>
          <w:szCs w:val="24"/>
          <w:shd w:val="clear" w:color="auto" w:fill="FFFFFF"/>
        </w:rPr>
      </w:pPr>
      <w:r w:rsidRPr="00D85C93">
        <w:rPr>
          <w:rFonts w:asciiTheme="minorBidi" w:hAnsiTheme="minorBidi"/>
          <w:sz w:val="24"/>
          <w:szCs w:val="24"/>
          <w:shd w:val="clear" w:color="auto" w:fill="FFFFFF"/>
        </w:rPr>
        <w:br/>
      </w:r>
      <w:r w:rsidRPr="00D85C93">
        <w:rPr>
          <w:rFonts w:asciiTheme="minorBidi" w:hAnsiTheme="minorBidi"/>
          <w:b/>
          <w:bCs/>
          <w:sz w:val="24"/>
          <w:szCs w:val="24"/>
          <w:shd w:val="clear" w:color="auto" w:fill="FFFFFF"/>
          <w:rtl/>
        </w:rPr>
        <w:t>השאלות לדיון:</w:t>
      </w:r>
    </w:p>
    <w:p w:rsidR="00D85C93" w:rsidRDefault="00D85C93" w:rsidP="00D85C93">
      <w:pPr>
        <w:pStyle w:val="a3"/>
        <w:numPr>
          <w:ilvl w:val="0"/>
          <w:numId w:val="1"/>
        </w:numPr>
        <w:rPr>
          <w:rFonts w:asciiTheme="minorBidi" w:hAnsiTheme="minorBidi"/>
          <w:sz w:val="24"/>
          <w:szCs w:val="24"/>
          <w:shd w:val="clear" w:color="auto" w:fill="FFFFFF"/>
        </w:rPr>
      </w:pPr>
      <w:r w:rsidRPr="00D85C93">
        <w:rPr>
          <w:rFonts w:asciiTheme="minorBidi" w:hAnsiTheme="minorBidi"/>
          <w:spacing w:val="-4"/>
          <w:sz w:val="24"/>
          <w:szCs w:val="24"/>
          <w:shd w:val="clear" w:color="auto" w:fill="FFFFFF"/>
          <w:rtl/>
        </w:rPr>
        <w:t>נורת הבקרה הנדלקת בשעה שהמשדר לא מונח במקומו, האם נורה זו יוצרת בעיה של הבערה וכן בהנחת המשדר במקומו האם יש בעיה של כיבוי?</w:t>
      </w:r>
    </w:p>
    <w:p w:rsidR="00D85C93" w:rsidRPr="00D85C93" w:rsidRDefault="00D85C93" w:rsidP="00D85C93">
      <w:pPr>
        <w:pStyle w:val="a3"/>
        <w:rPr>
          <w:rFonts w:asciiTheme="minorBidi" w:hAnsiTheme="minorBidi"/>
          <w:sz w:val="24"/>
          <w:szCs w:val="24"/>
          <w:shd w:val="clear" w:color="auto" w:fill="FFFFFF"/>
        </w:rPr>
      </w:pPr>
      <w:bookmarkStart w:id="0" w:name="_GoBack"/>
      <w:bookmarkEnd w:id="0"/>
    </w:p>
    <w:p w:rsidR="00D85C93" w:rsidRDefault="00D85C93" w:rsidP="00D85C93">
      <w:pPr>
        <w:pStyle w:val="a3"/>
        <w:numPr>
          <w:ilvl w:val="0"/>
          <w:numId w:val="1"/>
        </w:numPr>
        <w:rPr>
          <w:rFonts w:asciiTheme="minorBidi" w:hAnsiTheme="minorBidi"/>
          <w:sz w:val="24"/>
          <w:szCs w:val="24"/>
          <w:shd w:val="clear" w:color="auto" w:fill="FFFFFF"/>
        </w:rPr>
      </w:pPr>
      <w:r w:rsidRPr="00D85C93">
        <w:rPr>
          <w:rFonts w:asciiTheme="minorBidi" w:hAnsiTheme="minorBidi"/>
          <w:spacing w:val="-4"/>
          <w:sz w:val="24"/>
          <w:szCs w:val="24"/>
          <w:shd w:val="clear" w:color="auto" w:fill="FFFFFF"/>
          <w:rtl/>
        </w:rPr>
        <w:t xml:space="preserve">הצפצוף כשמסירים את המכשיר, האם יש כאן </w:t>
      </w:r>
      <w:proofErr w:type="spellStart"/>
      <w:r w:rsidRPr="00D85C93">
        <w:rPr>
          <w:rFonts w:asciiTheme="minorBidi" w:hAnsiTheme="minorBidi"/>
          <w:spacing w:val="-4"/>
          <w:sz w:val="24"/>
          <w:szCs w:val="24"/>
          <w:shd w:val="clear" w:color="auto" w:fill="FFFFFF"/>
          <w:rtl/>
        </w:rPr>
        <w:t>אולודי</w:t>
      </w:r>
      <w:proofErr w:type="spellEnd"/>
      <w:r w:rsidRPr="00D85C93">
        <w:rPr>
          <w:rFonts w:asciiTheme="minorBidi" w:hAnsiTheme="minorBidi"/>
          <w:spacing w:val="-4"/>
          <w:sz w:val="24"/>
          <w:szCs w:val="24"/>
          <w:shd w:val="clear" w:color="auto" w:fill="FFFFFF"/>
          <w:rtl/>
        </w:rPr>
        <w:t xml:space="preserve"> </w:t>
      </w:r>
      <w:proofErr w:type="spellStart"/>
      <w:r w:rsidRPr="00D85C93">
        <w:rPr>
          <w:rFonts w:asciiTheme="minorBidi" w:hAnsiTheme="minorBidi"/>
          <w:spacing w:val="-4"/>
          <w:sz w:val="24"/>
          <w:szCs w:val="24"/>
          <w:shd w:val="clear" w:color="auto" w:fill="FFFFFF"/>
          <w:rtl/>
        </w:rPr>
        <w:t>קלא</w:t>
      </w:r>
      <w:proofErr w:type="spellEnd"/>
      <w:r w:rsidRPr="00D85C93">
        <w:rPr>
          <w:rFonts w:asciiTheme="minorBidi" w:hAnsiTheme="minorBidi"/>
          <w:spacing w:val="-4"/>
          <w:sz w:val="24"/>
          <w:szCs w:val="24"/>
          <w:shd w:val="clear" w:color="auto" w:fill="FFFFFF"/>
          <w:rtl/>
        </w:rPr>
        <w:t xml:space="preserve"> האסור מדרבנן?</w:t>
      </w:r>
    </w:p>
    <w:p w:rsidR="00D85C93" w:rsidRPr="00D85C93" w:rsidRDefault="00D85C93" w:rsidP="00D85C93">
      <w:pPr>
        <w:pStyle w:val="a3"/>
        <w:rPr>
          <w:rFonts w:asciiTheme="minorBidi" w:hAnsiTheme="minorBidi" w:hint="cs"/>
          <w:sz w:val="24"/>
          <w:szCs w:val="24"/>
          <w:shd w:val="clear" w:color="auto" w:fill="FFFFFF"/>
          <w:rtl/>
        </w:rPr>
      </w:pPr>
    </w:p>
    <w:p w:rsidR="00D85C93" w:rsidRPr="00D85C93" w:rsidRDefault="00D85C93" w:rsidP="00D85C93">
      <w:pPr>
        <w:pStyle w:val="a3"/>
        <w:numPr>
          <w:ilvl w:val="0"/>
          <w:numId w:val="1"/>
        </w:numPr>
        <w:rPr>
          <w:rFonts w:asciiTheme="minorBidi" w:hAnsiTheme="minorBidi"/>
          <w:sz w:val="24"/>
          <w:szCs w:val="24"/>
          <w:shd w:val="clear" w:color="auto" w:fill="FFFFFF"/>
          <w:rtl/>
        </w:rPr>
      </w:pPr>
      <w:r w:rsidRPr="00D85C93">
        <w:rPr>
          <w:rFonts w:asciiTheme="minorBidi" w:hAnsiTheme="minorBidi"/>
          <w:sz w:val="24"/>
          <w:szCs w:val="24"/>
          <w:shd w:val="clear" w:color="auto" w:fill="FFFFFF"/>
          <w:rtl/>
        </w:rPr>
        <w:t xml:space="preserve">היות והנחת המשדר במקומו גורמת להפעלת המכשיר הפנימי לכאורה יש בזה תיקון מנא האסור </w:t>
      </w:r>
      <w:proofErr w:type="spellStart"/>
      <w:r w:rsidRPr="00D85C93">
        <w:rPr>
          <w:rFonts w:asciiTheme="minorBidi" w:hAnsiTheme="minorBidi"/>
          <w:sz w:val="24"/>
          <w:szCs w:val="24"/>
          <w:shd w:val="clear" w:color="auto" w:fill="FFFFFF"/>
          <w:rtl/>
        </w:rPr>
        <w:t>מדאוריתא</w:t>
      </w:r>
      <w:proofErr w:type="spellEnd"/>
      <w:r w:rsidRPr="00D85C93">
        <w:rPr>
          <w:rFonts w:asciiTheme="minorBidi" w:hAnsiTheme="minorBidi"/>
          <w:sz w:val="24"/>
          <w:szCs w:val="24"/>
          <w:shd w:val="clear" w:color="auto" w:fill="FFFFFF"/>
          <w:rtl/>
        </w:rPr>
        <w:t>, או משום בונה (למ"ד יש בנין בכלים) או משום מכה בפטיש?</w:t>
      </w:r>
    </w:p>
    <w:p w:rsidR="00D85C93" w:rsidRPr="00D85C93" w:rsidRDefault="00D85C93" w:rsidP="00D85C93">
      <w:pPr>
        <w:pStyle w:val="a3"/>
        <w:rPr>
          <w:rFonts w:asciiTheme="minorBidi" w:hAnsiTheme="minorBidi" w:hint="cs"/>
          <w:sz w:val="24"/>
          <w:szCs w:val="24"/>
          <w:shd w:val="clear" w:color="auto" w:fill="FFFFFF"/>
          <w:rtl/>
        </w:rPr>
      </w:pPr>
    </w:p>
    <w:p w:rsidR="00D85C93" w:rsidRPr="00D85C93" w:rsidRDefault="00D85C93" w:rsidP="00D85C93">
      <w:pPr>
        <w:pStyle w:val="a3"/>
        <w:numPr>
          <w:ilvl w:val="0"/>
          <w:numId w:val="1"/>
        </w:numPr>
        <w:rPr>
          <w:rFonts w:asciiTheme="minorBidi" w:hAnsiTheme="minorBidi"/>
          <w:sz w:val="24"/>
          <w:szCs w:val="24"/>
          <w:shd w:val="clear" w:color="auto" w:fill="FFFFFF"/>
        </w:rPr>
      </w:pPr>
      <w:r w:rsidRPr="00D85C93">
        <w:rPr>
          <w:rFonts w:asciiTheme="minorBidi" w:hAnsiTheme="minorBidi"/>
          <w:spacing w:val="-2"/>
          <w:sz w:val="24"/>
          <w:szCs w:val="24"/>
          <w:shd w:val="clear" w:color="auto" w:fill="FFFFFF"/>
          <w:rtl/>
        </w:rPr>
        <w:t>החלפת הסוללה, בסוללה טעונה – האם יש היתר להחליפו ע"י גוי או בשינוי?</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b/>
          <w:bCs/>
          <w:sz w:val="24"/>
          <w:szCs w:val="24"/>
          <w:shd w:val="clear" w:color="auto" w:fill="FFFFFF"/>
          <w:rtl/>
        </w:rPr>
      </w:pPr>
      <w:r w:rsidRPr="00D85C93">
        <w:rPr>
          <w:rFonts w:asciiTheme="minorBidi" w:hAnsiTheme="minorBidi" w:hint="cs"/>
          <w:b/>
          <w:bCs/>
          <w:sz w:val="24"/>
          <w:szCs w:val="24"/>
          <w:shd w:val="clear" w:color="auto" w:fill="FFFFFF"/>
          <w:rtl/>
        </w:rPr>
        <w:t xml:space="preserve">תשובתו של הרב גבריאל </w:t>
      </w:r>
      <w:proofErr w:type="spellStart"/>
      <w:r w:rsidRPr="00D85C93">
        <w:rPr>
          <w:rFonts w:asciiTheme="minorBidi" w:hAnsiTheme="minorBidi" w:hint="cs"/>
          <w:b/>
          <w:bCs/>
          <w:sz w:val="24"/>
          <w:szCs w:val="24"/>
          <w:shd w:val="clear" w:color="auto" w:fill="FFFFFF"/>
          <w:rtl/>
        </w:rPr>
        <w:t>טולדנו</w:t>
      </w:r>
      <w:proofErr w:type="spellEnd"/>
      <w:r w:rsidRPr="00D85C93">
        <w:rPr>
          <w:rFonts w:asciiTheme="minorBidi" w:hAnsiTheme="minorBidi" w:hint="cs"/>
          <w:b/>
          <w:bCs/>
          <w:sz w:val="24"/>
          <w:szCs w:val="24"/>
          <w:shd w:val="clear" w:color="auto" w:fill="FFFFFF"/>
          <w:rtl/>
        </w:rPr>
        <w:t xml:space="preserve"> ממכון שלזינגר:</w:t>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 xml:space="preserve">מותר להניח את המשדר במקומו ואפילו בלי שינוי, ולגבי החלפת הסוללה בשבת יש היתר להחליפה ע"י גוי או בשינוי כפי שיבואר להלן: </w:t>
      </w:r>
      <w:proofErr w:type="spellStart"/>
      <w:r w:rsidRPr="00D85C93">
        <w:rPr>
          <w:rFonts w:asciiTheme="minorBidi" w:hAnsiTheme="minorBidi"/>
          <w:sz w:val="24"/>
          <w:szCs w:val="24"/>
          <w:shd w:val="clear" w:color="auto" w:fill="FFFFFF"/>
          <w:rtl/>
        </w:rPr>
        <w:t>והנלע"ד</w:t>
      </w:r>
      <w:proofErr w:type="spellEnd"/>
      <w:r w:rsidRPr="00D85C93">
        <w:rPr>
          <w:rFonts w:asciiTheme="minorBidi" w:hAnsiTheme="minorBidi"/>
          <w:sz w:val="24"/>
          <w:szCs w:val="24"/>
          <w:shd w:val="clear" w:color="auto" w:fill="FFFFFF"/>
          <w:rtl/>
        </w:rPr>
        <w:t xml:space="preserve"> כתבתי</w:t>
      </w:r>
    </w:p>
    <w:p w:rsidR="00D85C93" w:rsidRDefault="00D85C93" w:rsidP="00D85C93">
      <w:pPr>
        <w:rPr>
          <w:rFonts w:asciiTheme="minorBidi" w:hAnsiTheme="minorBidi"/>
          <w:sz w:val="24"/>
          <w:szCs w:val="24"/>
          <w:shd w:val="clear" w:color="auto" w:fill="FFFFFF"/>
          <w:rtl/>
        </w:rPr>
      </w:pP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א.1) לגבי נורת הבקרה יש לציין שנורה זו היא איננה נורת להט אלא נורת לֶד (</w:t>
      </w:r>
      <w:r w:rsidRPr="00D85C93">
        <w:rPr>
          <w:rFonts w:asciiTheme="minorBidi" w:hAnsiTheme="minorBidi"/>
          <w:sz w:val="24"/>
          <w:szCs w:val="24"/>
          <w:shd w:val="clear" w:color="auto" w:fill="FFFFFF"/>
        </w:rPr>
        <w:t>LED</w:t>
      </w:r>
      <w:r w:rsidRPr="00D85C93">
        <w:rPr>
          <w:rFonts w:asciiTheme="minorBidi" w:hAnsiTheme="minorBidi"/>
          <w:sz w:val="24"/>
          <w:szCs w:val="24"/>
          <w:shd w:val="clear" w:color="auto" w:fill="FFFFFF"/>
          <w:rtl/>
        </w:rPr>
        <w:t>)</w:t>
      </w:r>
      <w:r w:rsidRPr="00D85C93">
        <w:rPr>
          <w:rFonts w:asciiTheme="minorBidi" w:hAnsiTheme="minorBidi"/>
          <w:sz w:val="24"/>
          <w:szCs w:val="24"/>
          <w:shd w:val="clear" w:color="auto" w:fill="FFFFFF"/>
        </w:rPr>
        <w:t> </w:t>
      </w:r>
      <w:r w:rsidRPr="00D85C93">
        <w:rPr>
          <w:rFonts w:asciiTheme="minorBidi" w:hAnsiTheme="minorBidi"/>
          <w:sz w:val="24"/>
          <w:szCs w:val="24"/>
          <w:shd w:val="clear" w:color="auto" w:fill="FFFFFF"/>
          <w:rtl/>
        </w:rPr>
        <w:t xml:space="preserve">דהיינו אור שנוצר ללא חום כלל אלא תופעה פיזיקלית של חומר שזוהר כתוצאה מזרם חשמלי העובר דרכו וממילא אין בנורה כזו משום הבערה ולא משום כיבוי כן דעתו של הרב לוי יצחק </w:t>
      </w:r>
      <w:proofErr w:type="spellStart"/>
      <w:r w:rsidRPr="00D85C93">
        <w:rPr>
          <w:rFonts w:asciiTheme="minorBidi" w:hAnsiTheme="minorBidi"/>
          <w:sz w:val="24"/>
          <w:szCs w:val="24"/>
          <w:shd w:val="clear" w:color="auto" w:fill="FFFFFF"/>
          <w:rtl/>
        </w:rPr>
        <w:t>הילפרין</w:t>
      </w:r>
      <w:proofErr w:type="spellEnd"/>
      <w:r w:rsidRPr="00D85C93">
        <w:rPr>
          <w:rFonts w:asciiTheme="minorBidi" w:hAnsiTheme="minorBidi"/>
          <w:sz w:val="24"/>
          <w:szCs w:val="24"/>
          <w:shd w:val="clear" w:color="auto" w:fill="FFFFFF"/>
          <w:rtl/>
        </w:rPr>
        <w:t xml:space="preserve"> מהמכון הטכנולוגי וכן כתב גם בספר אורחות שבת פרק </w:t>
      </w:r>
      <w:proofErr w:type="spellStart"/>
      <w:r w:rsidRPr="00D85C93">
        <w:rPr>
          <w:rFonts w:asciiTheme="minorBidi" w:hAnsiTheme="minorBidi"/>
          <w:sz w:val="24"/>
          <w:szCs w:val="24"/>
          <w:shd w:val="clear" w:color="auto" w:fill="FFFFFF"/>
          <w:rtl/>
        </w:rPr>
        <w:t>טז</w:t>
      </w:r>
      <w:proofErr w:type="spellEnd"/>
      <w:r w:rsidRPr="00D85C93">
        <w:rPr>
          <w:rFonts w:asciiTheme="minorBidi" w:hAnsiTheme="minorBidi"/>
          <w:sz w:val="24"/>
          <w:szCs w:val="24"/>
          <w:shd w:val="clear" w:color="auto" w:fill="FFFFFF"/>
          <w:rtl/>
        </w:rPr>
        <w:t xml:space="preserve"> סעיף ח וכן מסכימים כל הפוסקים. </w:t>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Pr>
        <w:br/>
      </w:r>
      <w:r w:rsidRPr="00D85C93">
        <w:rPr>
          <w:rFonts w:asciiTheme="minorBidi" w:hAnsiTheme="minorBidi"/>
          <w:sz w:val="24"/>
          <w:szCs w:val="24"/>
          <w:shd w:val="clear" w:color="auto" w:fill="FFFFFF"/>
          <w:rtl/>
        </w:rPr>
        <w:t xml:space="preserve">2) מצד הפעלת מעגל חשמלי בשבת וכן סגירתו שבזה נחלקו </w:t>
      </w:r>
      <w:proofErr w:type="spellStart"/>
      <w:r w:rsidRPr="00D85C93">
        <w:rPr>
          <w:rFonts w:asciiTheme="minorBidi" w:hAnsiTheme="minorBidi"/>
          <w:sz w:val="24"/>
          <w:szCs w:val="24"/>
          <w:shd w:val="clear" w:color="auto" w:fill="FFFFFF"/>
          <w:rtl/>
        </w:rPr>
        <w:t>הגרש"ז</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אויערבאך</w:t>
      </w:r>
      <w:proofErr w:type="spellEnd"/>
      <w:r w:rsidRPr="00D85C93">
        <w:rPr>
          <w:rFonts w:asciiTheme="minorBidi" w:hAnsiTheme="minorBidi"/>
          <w:sz w:val="24"/>
          <w:szCs w:val="24"/>
          <w:shd w:val="clear" w:color="auto" w:fill="FFFFFF"/>
          <w:rtl/>
        </w:rPr>
        <w:t xml:space="preserve"> והחזון איש האם יש בזה איסור של בונה וסותר (</w:t>
      </w:r>
      <w:proofErr w:type="spellStart"/>
      <w:r w:rsidRPr="00D85C93">
        <w:rPr>
          <w:rFonts w:asciiTheme="minorBidi" w:hAnsiTheme="minorBidi"/>
          <w:sz w:val="24"/>
          <w:szCs w:val="24"/>
          <w:shd w:val="clear" w:color="auto" w:fill="FFFFFF"/>
          <w:rtl/>
        </w:rPr>
        <w:t>יעוין</w:t>
      </w:r>
      <w:proofErr w:type="spellEnd"/>
      <w:r w:rsidRPr="00D85C93">
        <w:rPr>
          <w:rFonts w:asciiTheme="minorBidi" w:hAnsiTheme="minorBidi"/>
          <w:sz w:val="24"/>
          <w:szCs w:val="24"/>
          <w:shd w:val="clear" w:color="auto" w:fill="FFFFFF"/>
          <w:rtl/>
        </w:rPr>
        <w:t xml:space="preserve"> במנחת שלמה סי' </w:t>
      </w:r>
      <w:proofErr w:type="spellStart"/>
      <w:r w:rsidRPr="00D85C93">
        <w:rPr>
          <w:rFonts w:asciiTheme="minorBidi" w:hAnsiTheme="minorBidi"/>
          <w:sz w:val="24"/>
          <w:szCs w:val="24"/>
          <w:shd w:val="clear" w:color="auto" w:fill="FFFFFF"/>
          <w:rtl/>
        </w:rPr>
        <w:t>יב</w:t>
      </w:r>
      <w:proofErr w:type="spellEnd"/>
      <w:r w:rsidRPr="00D85C93">
        <w:rPr>
          <w:rFonts w:asciiTheme="minorBidi" w:hAnsiTheme="minorBidi"/>
          <w:sz w:val="24"/>
          <w:szCs w:val="24"/>
          <w:shd w:val="clear" w:color="auto" w:fill="FFFFFF"/>
          <w:rtl/>
        </w:rPr>
        <w:t xml:space="preserve">) יש להוסיף שגם לדעת </w:t>
      </w:r>
      <w:proofErr w:type="spellStart"/>
      <w:r w:rsidRPr="00D85C93">
        <w:rPr>
          <w:rFonts w:asciiTheme="minorBidi" w:hAnsiTheme="minorBidi"/>
          <w:sz w:val="24"/>
          <w:szCs w:val="24"/>
          <w:shd w:val="clear" w:color="auto" w:fill="FFFFFF"/>
          <w:rtl/>
        </w:rPr>
        <w:t>החזו"א</w:t>
      </w:r>
      <w:proofErr w:type="spellEnd"/>
      <w:r w:rsidRPr="00D85C93">
        <w:rPr>
          <w:rFonts w:asciiTheme="minorBidi" w:hAnsiTheme="minorBidi"/>
          <w:sz w:val="24"/>
          <w:szCs w:val="24"/>
          <w:shd w:val="clear" w:color="auto" w:fill="FFFFFF"/>
          <w:rtl/>
        </w:rPr>
        <w:t xml:space="preserve"> יתכן שגם בזה הוי </w:t>
      </w:r>
      <w:proofErr w:type="spellStart"/>
      <w:r w:rsidRPr="00D85C93">
        <w:rPr>
          <w:rFonts w:asciiTheme="minorBidi" w:hAnsiTheme="minorBidi"/>
          <w:sz w:val="24"/>
          <w:szCs w:val="24"/>
          <w:shd w:val="clear" w:color="auto" w:fill="FFFFFF"/>
          <w:rtl/>
        </w:rPr>
        <w:t>פס"ר</w:t>
      </w:r>
      <w:proofErr w:type="spellEnd"/>
      <w:r w:rsidRPr="00D85C93">
        <w:rPr>
          <w:rFonts w:asciiTheme="minorBidi" w:hAnsiTheme="minorBidi"/>
          <w:sz w:val="24"/>
          <w:szCs w:val="24"/>
          <w:shd w:val="clear" w:color="auto" w:fill="FFFFFF"/>
          <w:rtl/>
        </w:rPr>
        <w:t xml:space="preserve"> דלא </w:t>
      </w:r>
      <w:proofErr w:type="spellStart"/>
      <w:r w:rsidRPr="00D85C93">
        <w:rPr>
          <w:rFonts w:asciiTheme="minorBidi" w:hAnsiTheme="minorBidi"/>
          <w:sz w:val="24"/>
          <w:szCs w:val="24"/>
          <w:shd w:val="clear" w:color="auto" w:fill="FFFFFF"/>
          <w:rtl/>
        </w:rPr>
        <w:t>ניח"ל</w:t>
      </w:r>
      <w:proofErr w:type="spellEnd"/>
      <w:r w:rsidRPr="00D85C93">
        <w:rPr>
          <w:rFonts w:asciiTheme="minorBidi" w:hAnsiTheme="minorBidi"/>
          <w:sz w:val="24"/>
          <w:szCs w:val="24"/>
          <w:shd w:val="clear" w:color="auto" w:fill="FFFFFF"/>
          <w:rtl/>
        </w:rPr>
        <w:t xml:space="preserve"> [פי' לא </w:t>
      </w:r>
      <w:proofErr w:type="spellStart"/>
      <w:r w:rsidRPr="00D85C93">
        <w:rPr>
          <w:rFonts w:asciiTheme="minorBidi" w:hAnsiTheme="minorBidi"/>
          <w:sz w:val="24"/>
          <w:szCs w:val="24"/>
          <w:shd w:val="clear" w:color="auto" w:fill="FFFFFF"/>
          <w:rtl/>
        </w:rPr>
        <w:t>אכפ"ל</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דאין</w:t>
      </w:r>
      <w:proofErr w:type="spellEnd"/>
      <w:r w:rsidRPr="00D85C93">
        <w:rPr>
          <w:rFonts w:asciiTheme="minorBidi" w:hAnsiTheme="minorBidi"/>
          <w:sz w:val="24"/>
          <w:szCs w:val="24"/>
          <w:shd w:val="clear" w:color="auto" w:fill="FFFFFF"/>
          <w:rtl/>
        </w:rPr>
        <w:t xml:space="preserve"> צורך [חיובי] בנורה זו.</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ב.</w:t>
      </w:r>
      <w:r>
        <w:rPr>
          <w:rFonts w:asciiTheme="minorBidi" w:hAnsiTheme="minorBidi" w:hint="cs"/>
          <w:sz w:val="24"/>
          <w:szCs w:val="24"/>
          <w:shd w:val="clear" w:color="auto" w:fill="FFFFFF"/>
          <w:rtl/>
        </w:rPr>
        <w:t xml:space="preserve"> </w:t>
      </w:r>
      <w:proofErr w:type="spellStart"/>
      <w:r w:rsidRPr="00D85C93">
        <w:rPr>
          <w:rFonts w:asciiTheme="minorBidi" w:hAnsiTheme="minorBidi"/>
          <w:sz w:val="24"/>
          <w:szCs w:val="24"/>
          <w:shd w:val="clear" w:color="auto" w:fill="FFFFFF"/>
          <w:rtl/>
        </w:rPr>
        <w:t>דבמקום</w:t>
      </w:r>
      <w:proofErr w:type="spellEnd"/>
      <w:r w:rsidRPr="00D85C93">
        <w:rPr>
          <w:rFonts w:asciiTheme="minorBidi" w:hAnsiTheme="minorBidi"/>
          <w:sz w:val="24"/>
          <w:szCs w:val="24"/>
          <w:shd w:val="clear" w:color="auto" w:fill="FFFFFF"/>
          <w:rtl/>
        </w:rPr>
        <w:t xml:space="preserve"> צערא לא גזרו רבנן. ואין לך צער גדול מזה שהחרש מצטער בזה שאינו שומע. (</w:t>
      </w:r>
      <w:proofErr w:type="spellStart"/>
      <w:r w:rsidRPr="00D85C93">
        <w:rPr>
          <w:rFonts w:asciiTheme="minorBidi" w:hAnsiTheme="minorBidi"/>
          <w:sz w:val="24"/>
          <w:szCs w:val="24"/>
          <w:shd w:val="clear" w:color="auto" w:fill="FFFFFF"/>
          <w:rtl/>
        </w:rPr>
        <w:t>יעוין</w:t>
      </w:r>
      <w:proofErr w:type="spellEnd"/>
      <w:r w:rsidRPr="00D85C93">
        <w:rPr>
          <w:rFonts w:asciiTheme="minorBidi" w:hAnsiTheme="minorBidi"/>
          <w:sz w:val="24"/>
          <w:szCs w:val="24"/>
          <w:shd w:val="clear" w:color="auto" w:fill="FFFFFF"/>
          <w:rtl/>
        </w:rPr>
        <w:t xml:space="preserve"> בסי' שכו סעיף א' בביאור הלכה וכן </w:t>
      </w:r>
      <w:proofErr w:type="spellStart"/>
      <w:r w:rsidRPr="00D85C93">
        <w:rPr>
          <w:rFonts w:asciiTheme="minorBidi" w:hAnsiTheme="minorBidi"/>
          <w:sz w:val="24"/>
          <w:szCs w:val="24"/>
          <w:shd w:val="clear" w:color="auto" w:fill="FFFFFF"/>
          <w:rtl/>
        </w:rPr>
        <w:t>באג"מ</w:t>
      </w:r>
      <w:proofErr w:type="spellEnd"/>
      <w:r w:rsidRPr="00D85C93">
        <w:rPr>
          <w:rFonts w:asciiTheme="minorBidi" w:hAnsiTheme="minorBidi"/>
          <w:sz w:val="24"/>
          <w:szCs w:val="24"/>
          <w:shd w:val="clear" w:color="auto" w:fill="FFFFFF"/>
          <w:rtl/>
        </w:rPr>
        <w:t xml:space="preserve"> חלק ז' סי' לד')</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ג.</w:t>
      </w:r>
      <w:r>
        <w:rPr>
          <w:rFonts w:asciiTheme="minorBidi" w:hAnsiTheme="minorBidi" w:hint="cs"/>
          <w:sz w:val="24"/>
          <w:szCs w:val="24"/>
          <w:shd w:val="clear" w:color="auto" w:fill="FFFFFF"/>
          <w:rtl/>
        </w:rPr>
        <w:t xml:space="preserve"> </w:t>
      </w:r>
      <w:r w:rsidRPr="00D85C93">
        <w:rPr>
          <w:rFonts w:asciiTheme="minorBidi" w:hAnsiTheme="minorBidi"/>
          <w:sz w:val="24"/>
          <w:szCs w:val="24"/>
          <w:u w:val="single"/>
          <w:shd w:val="clear" w:color="auto" w:fill="FFFFFF"/>
          <w:rtl/>
        </w:rPr>
        <w:t>א</w:t>
      </w:r>
      <w:r>
        <w:rPr>
          <w:rFonts w:asciiTheme="minorBidi" w:hAnsiTheme="minorBidi" w:hint="cs"/>
          <w:sz w:val="24"/>
          <w:szCs w:val="24"/>
          <w:shd w:val="clear" w:color="auto" w:fill="FFFFFF"/>
          <w:rtl/>
        </w:rPr>
        <w:t xml:space="preserve">. </w:t>
      </w:r>
      <w:r w:rsidRPr="00D85C93">
        <w:rPr>
          <w:rFonts w:asciiTheme="minorBidi" w:hAnsiTheme="minorBidi"/>
          <w:sz w:val="24"/>
          <w:szCs w:val="24"/>
          <w:shd w:val="clear" w:color="auto" w:fill="FFFFFF"/>
          <w:rtl/>
        </w:rPr>
        <w:t xml:space="preserve">בניין לשעה </w:t>
      </w:r>
      <w:proofErr w:type="spellStart"/>
      <w:r w:rsidRPr="00D85C93">
        <w:rPr>
          <w:rFonts w:asciiTheme="minorBidi" w:hAnsiTheme="minorBidi"/>
          <w:sz w:val="24"/>
          <w:szCs w:val="24"/>
          <w:shd w:val="clear" w:color="auto" w:fill="FFFFFF"/>
          <w:rtl/>
        </w:rPr>
        <w:t>דהינו</w:t>
      </w:r>
      <w:proofErr w:type="spellEnd"/>
      <w:r w:rsidRPr="00D85C93">
        <w:rPr>
          <w:rFonts w:asciiTheme="minorBidi" w:hAnsiTheme="minorBidi"/>
          <w:sz w:val="24"/>
          <w:szCs w:val="24"/>
          <w:shd w:val="clear" w:color="auto" w:fill="FFFFFF"/>
          <w:rtl/>
        </w:rPr>
        <w:t xml:space="preserve"> מה שהוא דרך שימושו שהדרך "לבנות" ולפרקו זוהי צורת שימושו. </w:t>
      </w:r>
      <w:proofErr w:type="spellStart"/>
      <w:r w:rsidRPr="00D85C93">
        <w:rPr>
          <w:rFonts w:asciiTheme="minorBidi" w:hAnsiTheme="minorBidi"/>
          <w:sz w:val="24"/>
          <w:szCs w:val="24"/>
          <w:shd w:val="clear" w:color="auto" w:fill="FFFFFF"/>
          <w:rtl/>
        </w:rPr>
        <w:t>ויעוין</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במג"א</w:t>
      </w:r>
      <w:proofErr w:type="spellEnd"/>
      <w:r w:rsidRPr="00D85C93">
        <w:rPr>
          <w:rFonts w:asciiTheme="minorBidi" w:hAnsiTheme="minorBidi"/>
          <w:sz w:val="24"/>
          <w:szCs w:val="24"/>
          <w:shd w:val="clear" w:color="auto" w:fill="FFFFFF"/>
          <w:rtl/>
        </w:rPr>
        <w:t xml:space="preserve"> סי' שי"ג </w:t>
      </w:r>
      <w:proofErr w:type="spellStart"/>
      <w:r w:rsidRPr="00D85C93">
        <w:rPr>
          <w:rFonts w:asciiTheme="minorBidi" w:hAnsiTheme="minorBidi"/>
          <w:sz w:val="24"/>
          <w:szCs w:val="24"/>
          <w:shd w:val="clear" w:color="auto" w:fill="FFFFFF"/>
          <w:rtl/>
        </w:rPr>
        <w:t>ס"ק</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יב</w:t>
      </w:r>
      <w:proofErr w:type="spellEnd"/>
      <w:r w:rsidRPr="00D85C93">
        <w:rPr>
          <w:rFonts w:asciiTheme="minorBidi" w:hAnsiTheme="minorBidi"/>
          <w:sz w:val="24"/>
          <w:szCs w:val="24"/>
          <w:shd w:val="clear" w:color="auto" w:fill="FFFFFF"/>
          <w:rtl/>
        </w:rPr>
        <w:t xml:space="preserve">' ובט"ז שם </w:t>
      </w:r>
      <w:proofErr w:type="spellStart"/>
      <w:r w:rsidRPr="00D85C93">
        <w:rPr>
          <w:rFonts w:asciiTheme="minorBidi" w:hAnsiTheme="minorBidi"/>
          <w:sz w:val="24"/>
          <w:szCs w:val="24"/>
          <w:shd w:val="clear" w:color="auto" w:fill="FFFFFF"/>
          <w:rtl/>
        </w:rPr>
        <w:t>ס"ק</w:t>
      </w:r>
      <w:proofErr w:type="spellEnd"/>
      <w:r w:rsidRPr="00D85C93">
        <w:rPr>
          <w:rFonts w:asciiTheme="minorBidi" w:hAnsiTheme="minorBidi"/>
          <w:sz w:val="24"/>
          <w:szCs w:val="24"/>
          <w:shd w:val="clear" w:color="auto" w:fill="FFFFFF"/>
          <w:rtl/>
        </w:rPr>
        <w:t xml:space="preserve"> ז' שכתבו </w:t>
      </w:r>
      <w:proofErr w:type="spellStart"/>
      <w:r w:rsidRPr="00D85C93">
        <w:rPr>
          <w:rFonts w:asciiTheme="minorBidi" w:hAnsiTheme="minorBidi"/>
          <w:sz w:val="24"/>
          <w:szCs w:val="24"/>
          <w:shd w:val="clear" w:color="auto" w:fill="FFFFFF"/>
          <w:rtl/>
        </w:rPr>
        <w:t>דכל</w:t>
      </w:r>
      <w:proofErr w:type="spellEnd"/>
      <w:r w:rsidRPr="00D85C93">
        <w:rPr>
          <w:rFonts w:asciiTheme="minorBidi" w:hAnsiTheme="minorBidi"/>
          <w:sz w:val="24"/>
          <w:szCs w:val="24"/>
          <w:shd w:val="clear" w:color="auto" w:fill="FFFFFF"/>
          <w:rtl/>
        </w:rPr>
        <w:t xml:space="preserve"> אשר רגילים לפרקו ולהרכיבו תמיד אין בו איסור בונה, וזהו שורש הדין בלהתיר הברגת פקק בשבת. וכתב </w:t>
      </w:r>
      <w:proofErr w:type="spellStart"/>
      <w:r w:rsidRPr="00D85C93">
        <w:rPr>
          <w:rFonts w:asciiTheme="minorBidi" w:hAnsiTheme="minorBidi"/>
          <w:sz w:val="24"/>
          <w:szCs w:val="24"/>
          <w:shd w:val="clear" w:color="auto" w:fill="FFFFFF"/>
          <w:rtl/>
        </w:rPr>
        <w:t>הגר"ז</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בשו"ע</w:t>
      </w:r>
      <w:proofErr w:type="spellEnd"/>
      <w:r w:rsidRPr="00D85C93">
        <w:rPr>
          <w:rFonts w:asciiTheme="minorBidi" w:hAnsiTheme="minorBidi"/>
          <w:sz w:val="24"/>
          <w:szCs w:val="24"/>
          <w:shd w:val="clear" w:color="auto" w:fill="FFFFFF"/>
          <w:rtl/>
        </w:rPr>
        <w:t xml:space="preserve"> הרב שאם הוא עשוי לפרקו באותו יום אין בו אפילו איסור דרבנן. ומכיוון שהחלק החיצון מוצמד לראש שלא בחוזק ודרכו ליפול מהראש לעיתים קרובות הוי כמו בנין לשעה שמותר. </w:t>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u w:val="single"/>
          <w:shd w:val="clear" w:color="auto" w:fill="FFFFFF"/>
          <w:rtl/>
        </w:rPr>
        <w:lastRenderedPageBreak/>
        <w:t>ב</w:t>
      </w:r>
      <w:r w:rsidRPr="00D85C93">
        <w:rPr>
          <w:rFonts w:asciiTheme="minorBidi" w:hAnsiTheme="minorBidi"/>
          <w:sz w:val="24"/>
          <w:szCs w:val="24"/>
          <w:shd w:val="clear" w:color="auto" w:fill="FFFFFF"/>
        </w:rPr>
        <w:t>. </w:t>
      </w:r>
      <w:r w:rsidRPr="00D85C93">
        <w:rPr>
          <w:rFonts w:asciiTheme="minorBidi" w:hAnsiTheme="minorBidi"/>
          <w:sz w:val="24"/>
          <w:szCs w:val="24"/>
          <w:shd w:val="clear" w:color="auto" w:fill="FFFFFF"/>
          <w:rtl/>
        </w:rPr>
        <w:t xml:space="preserve">בנין גרוע </w:t>
      </w:r>
      <w:proofErr w:type="spellStart"/>
      <w:r w:rsidRPr="00D85C93">
        <w:rPr>
          <w:rFonts w:asciiTheme="minorBidi" w:hAnsiTheme="minorBidi"/>
          <w:sz w:val="24"/>
          <w:szCs w:val="24"/>
          <w:shd w:val="clear" w:color="auto" w:fill="FFFFFF"/>
          <w:rtl/>
        </w:rPr>
        <w:t>דהינו</w:t>
      </w:r>
      <w:proofErr w:type="spellEnd"/>
      <w:r w:rsidRPr="00D85C93">
        <w:rPr>
          <w:rFonts w:asciiTheme="minorBidi" w:hAnsiTheme="minorBidi"/>
          <w:sz w:val="24"/>
          <w:szCs w:val="24"/>
          <w:shd w:val="clear" w:color="auto" w:fill="FFFFFF"/>
          <w:rtl/>
        </w:rPr>
        <w:t xml:space="preserve"> שאיכות המלאכה היא באופן רפוי, </w:t>
      </w:r>
      <w:proofErr w:type="spellStart"/>
      <w:r w:rsidRPr="00D85C93">
        <w:rPr>
          <w:rFonts w:asciiTheme="minorBidi" w:hAnsiTheme="minorBidi"/>
          <w:sz w:val="24"/>
          <w:szCs w:val="24"/>
          <w:shd w:val="clear" w:color="auto" w:fill="FFFFFF"/>
          <w:rtl/>
        </w:rPr>
        <w:t>יעוין</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בשו"ע</w:t>
      </w:r>
      <w:proofErr w:type="spellEnd"/>
      <w:r w:rsidRPr="00D85C93">
        <w:rPr>
          <w:rFonts w:asciiTheme="minorBidi" w:hAnsiTheme="minorBidi"/>
          <w:sz w:val="24"/>
          <w:szCs w:val="24"/>
          <w:shd w:val="clear" w:color="auto" w:fill="FFFFFF"/>
          <w:rtl/>
        </w:rPr>
        <w:t xml:space="preserve"> סי' </w:t>
      </w:r>
      <w:proofErr w:type="spellStart"/>
      <w:r w:rsidRPr="00D85C93">
        <w:rPr>
          <w:rFonts w:asciiTheme="minorBidi" w:hAnsiTheme="minorBidi"/>
          <w:sz w:val="24"/>
          <w:szCs w:val="24"/>
          <w:shd w:val="clear" w:color="auto" w:fill="FFFFFF"/>
          <w:rtl/>
        </w:rPr>
        <w:t>שיג</w:t>
      </w:r>
      <w:proofErr w:type="spellEnd"/>
      <w:r w:rsidRPr="00D85C93">
        <w:rPr>
          <w:rFonts w:asciiTheme="minorBidi" w:hAnsiTheme="minorBidi"/>
          <w:sz w:val="24"/>
          <w:szCs w:val="24"/>
          <w:shd w:val="clear" w:color="auto" w:fill="FFFFFF"/>
          <w:rtl/>
        </w:rPr>
        <w:t xml:space="preserve"> סעי' ו </w:t>
      </w:r>
      <w:proofErr w:type="spellStart"/>
      <w:r w:rsidRPr="00D85C93">
        <w:rPr>
          <w:rFonts w:asciiTheme="minorBidi" w:hAnsiTheme="minorBidi"/>
          <w:sz w:val="24"/>
          <w:szCs w:val="24"/>
          <w:shd w:val="clear" w:color="auto" w:fill="FFFFFF"/>
          <w:rtl/>
        </w:rPr>
        <w:t>ובנדו"ד</w:t>
      </w:r>
      <w:proofErr w:type="spellEnd"/>
      <w:r w:rsidRPr="00D85C93">
        <w:rPr>
          <w:rFonts w:asciiTheme="minorBidi" w:hAnsiTheme="minorBidi"/>
          <w:sz w:val="24"/>
          <w:szCs w:val="24"/>
          <w:shd w:val="clear" w:color="auto" w:fill="FFFFFF"/>
          <w:rtl/>
        </w:rPr>
        <w:t xml:space="preserve"> הרי מלכתחילה מחברים את המשדר באופן רפוי ע"י משיכת המגנט כדי שלא ילחץ על הראש ולכן הוי בנין גרוע ומותר.</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ד. 1) החלפת הסוללות בסוללות חדשות [טעונות] אע"ג דלא הוי בנין גרוע דהרי מכניס את הסוללות ומהדק אותן למקומן ולא באופן רפוי וגם לא הוי בנין לשעה דהרי לא עתיד להחליפן עד שיגמרו וזה אינו עשוי לפרקו באותו יום אלא למחרת וזה אסור מדרבנן [</w:t>
      </w:r>
      <w:proofErr w:type="spellStart"/>
      <w:r w:rsidRPr="00D85C93">
        <w:rPr>
          <w:rFonts w:asciiTheme="minorBidi" w:hAnsiTheme="minorBidi"/>
          <w:sz w:val="24"/>
          <w:szCs w:val="24"/>
          <w:shd w:val="clear" w:color="auto" w:fill="FFFFFF"/>
          <w:rtl/>
        </w:rPr>
        <w:t>דמדאוריתא</w:t>
      </w:r>
      <w:proofErr w:type="spellEnd"/>
      <w:r w:rsidRPr="00D85C93">
        <w:rPr>
          <w:rFonts w:asciiTheme="minorBidi" w:hAnsiTheme="minorBidi"/>
          <w:sz w:val="24"/>
          <w:szCs w:val="24"/>
          <w:shd w:val="clear" w:color="auto" w:fill="FFFFFF"/>
          <w:rtl/>
        </w:rPr>
        <w:t xml:space="preserve"> האיסור הוא דווקא אם אינו עשוי לפרקו לעולם </w:t>
      </w:r>
      <w:proofErr w:type="spellStart"/>
      <w:r w:rsidRPr="00D85C93">
        <w:rPr>
          <w:rFonts w:asciiTheme="minorBidi" w:hAnsiTheme="minorBidi"/>
          <w:sz w:val="24"/>
          <w:szCs w:val="24"/>
          <w:shd w:val="clear" w:color="auto" w:fill="FFFFFF"/>
          <w:rtl/>
        </w:rPr>
        <w:t>יעו"ש</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בשו"ע</w:t>
      </w:r>
      <w:proofErr w:type="spellEnd"/>
      <w:r w:rsidRPr="00D85C93">
        <w:rPr>
          <w:rFonts w:asciiTheme="minorBidi" w:hAnsiTheme="minorBidi"/>
          <w:sz w:val="24"/>
          <w:szCs w:val="24"/>
          <w:shd w:val="clear" w:color="auto" w:fill="FFFFFF"/>
          <w:rtl/>
        </w:rPr>
        <w:t xml:space="preserve"> הרב שם].</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 xml:space="preserve">2) עכ"פ יש להתיר בשינוי כלאחר יד </w:t>
      </w:r>
      <w:proofErr w:type="spellStart"/>
      <w:r w:rsidRPr="00D85C93">
        <w:rPr>
          <w:rFonts w:asciiTheme="minorBidi" w:hAnsiTheme="minorBidi"/>
          <w:sz w:val="24"/>
          <w:szCs w:val="24"/>
          <w:shd w:val="clear" w:color="auto" w:fill="FFFFFF"/>
          <w:rtl/>
        </w:rPr>
        <w:t>כדלעיל</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מגונח</w:t>
      </w:r>
      <w:proofErr w:type="spellEnd"/>
      <w:r w:rsidRPr="00D85C93">
        <w:rPr>
          <w:rFonts w:asciiTheme="minorBidi" w:hAnsiTheme="minorBidi"/>
          <w:sz w:val="24"/>
          <w:szCs w:val="24"/>
          <w:shd w:val="clear" w:color="auto" w:fill="FFFFFF"/>
          <w:rtl/>
        </w:rPr>
        <w:t xml:space="preserve"> דהוי מפרק כלאחר יד שמותר במקום צורך. ואע"פ </w:t>
      </w:r>
      <w:proofErr w:type="spellStart"/>
      <w:r w:rsidRPr="00D85C93">
        <w:rPr>
          <w:rFonts w:asciiTheme="minorBidi" w:hAnsiTheme="minorBidi"/>
          <w:sz w:val="24"/>
          <w:szCs w:val="24"/>
          <w:shd w:val="clear" w:color="auto" w:fill="FFFFFF"/>
          <w:rtl/>
        </w:rPr>
        <w:t>שהמשנ"ב</w:t>
      </w:r>
      <w:proofErr w:type="spellEnd"/>
      <w:r w:rsidRPr="00D85C93">
        <w:rPr>
          <w:rFonts w:asciiTheme="minorBidi" w:hAnsiTheme="minorBidi"/>
          <w:sz w:val="24"/>
          <w:szCs w:val="24"/>
          <w:shd w:val="clear" w:color="auto" w:fill="FFFFFF"/>
          <w:rtl/>
        </w:rPr>
        <w:t xml:space="preserve"> מחמיר במלאכה דאורייתא לעשותה ע"י שינוי, </w:t>
      </w:r>
      <w:proofErr w:type="spellStart"/>
      <w:r w:rsidRPr="00D85C93">
        <w:rPr>
          <w:rFonts w:asciiTheme="minorBidi" w:hAnsiTheme="minorBidi"/>
          <w:sz w:val="24"/>
          <w:szCs w:val="24"/>
          <w:shd w:val="clear" w:color="auto" w:fill="FFFFFF"/>
          <w:rtl/>
        </w:rPr>
        <w:t>יעוין</w:t>
      </w:r>
      <w:proofErr w:type="spellEnd"/>
      <w:r w:rsidRPr="00D85C93">
        <w:rPr>
          <w:rFonts w:asciiTheme="minorBidi" w:hAnsiTheme="minorBidi"/>
          <w:sz w:val="24"/>
          <w:szCs w:val="24"/>
          <w:shd w:val="clear" w:color="auto" w:fill="FFFFFF"/>
          <w:rtl/>
        </w:rPr>
        <w:t xml:space="preserve"> בסי' תצ"ו </w:t>
      </w:r>
      <w:proofErr w:type="spellStart"/>
      <w:r w:rsidRPr="00D85C93">
        <w:rPr>
          <w:rFonts w:asciiTheme="minorBidi" w:hAnsiTheme="minorBidi"/>
          <w:sz w:val="24"/>
          <w:szCs w:val="24"/>
          <w:shd w:val="clear" w:color="auto" w:fill="FFFFFF"/>
          <w:rtl/>
        </w:rPr>
        <w:t>שעה"צ</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ס"ק</w:t>
      </w:r>
      <w:proofErr w:type="spellEnd"/>
      <w:r w:rsidRPr="00D85C93">
        <w:rPr>
          <w:rFonts w:asciiTheme="minorBidi" w:hAnsiTheme="minorBidi"/>
          <w:sz w:val="24"/>
          <w:szCs w:val="24"/>
          <w:shd w:val="clear" w:color="auto" w:fill="FFFFFF"/>
          <w:rtl/>
        </w:rPr>
        <w:t xml:space="preserve"> ט', כאן דהוי דרבנן כיוון שזה לא עולמית גם </w:t>
      </w:r>
      <w:proofErr w:type="spellStart"/>
      <w:r w:rsidRPr="00D85C93">
        <w:rPr>
          <w:rFonts w:asciiTheme="minorBidi" w:hAnsiTheme="minorBidi"/>
          <w:sz w:val="24"/>
          <w:szCs w:val="24"/>
          <w:shd w:val="clear" w:color="auto" w:fill="FFFFFF"/>
          <w:rtl/>
        </w:rPr>
        <w:t>המשנ"ב</w:t>
      </w:r>
      <w:proofErr w:type="spellEnd"/>
      <w:r w:rsidRPr="00D85C93">
        <w:rPr>
          <w:rFonts w:asciiTheme="minorBidi" w:hAnsiTheme="minorBidi"/>
          <w:sz w:val="24"/>
          <w:szCs w:val="24"/>
          <w:shd w:val="clear" w:color="auto" w:fill="FFFFFF"/>
          <w:rtl/>
        </w:rPr>
        <w:t xml:space="preserve"> יודה במקום צורך </w:t>
      </w:r>
      <w:proofErr w:type="spellStart"/>
      <w:r w:rsidRPr="00D85C93">
        <w:rPr>
          <w:rFonts w:asciiTheme="minorBidi" w:hAnsiTheme="minorBidi"/>
          <w:sz w:val="24"/>
          <w:szCs w:val="24"/>
          <w:shd w:val="clear" w:color="auto" w:fill="FFFFFF"/>
          <w:rtl/>
        </w:rPr>
        <w:t>דמותר</w:t>
      </w:r>
      <w:proofErr w:type="spellEnd"/>
      <w:r w:rsidRPr="00D85C93">
        <w:rPr>
          <w:rFonts w:asciiTheme="minorBidi" w:hAnsiTheme="minorBidi"/>
          <w:sz w:val="24"/>
          <w:szCs w:val="24"/>
          <w:shd w:val="clear" w:color="auto" w:fill="FFFFFF"/>
          <w:rtl/>
        </w:rPr>
        <w:t>. </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pacing w:val="-2"/>
          <w:sz w:val="24"/>
          <w:szCs w:val="24"/>
          <w:shd w:val="clear" w:color="auto" w:fill="FFFFFF"/>
          <w:rtl/>
        </w:rPr>
        <w:t xml:space="preserve">3) ולדעת </w:t>
      </w:r>
      <w:proofErr w:type="spellStart"/>
      <w:r w:rsidRPr="00D85C93">
        <w:rPr>
          <w:rFonts w:asciiTheme="minorBidi" w:hAnsiTheme="minorBidi"/>
          <w:spacing w:val="-2"/>
          <w:sz w:val="24"/>
          <w:szCs w:val="24"/>
          <w:shd w:val="clear" w:color="auto" w:fill="FFFFFF"/>
          <w:rtl/>
        </w:rPr>
        <w:t>החזו"א</w:t>
      </w:r>
      <w:proofErr w:type="spellEnd"/>
      <w:r w:rsidRPr="00D85C93">
        <w:rPr>
          <w:rFonts w:asciiTheme="minorBidi" w:hAnsiTheme="minorBidi"/>
          <w:spacing w:val="-2"/>
          <w:sz w:val="24"/>
          <w:szCs w:val="24"/>
          <w:shd w:val="clear" w:color="auto" w:fill="FFFFFF"/>
          <w:rtl/>
        </w:rPr>
        <w:t xml:space="preserve"> יש מקום לדון שהחלפת סוללות הוי מלאכה מדאורייתא לפי שהפירוק הוא דבר שמתחדש לאחר מכן. עכ"פ נ"ל </w:t>
      </w:r>
      <w:proofErr w:type="spellStart"/>
      <w:r w:rsidRPr="00D85C93">
        <w:rPr>
          <w:rFonts w:asciiTheme="minorBidi" w:hAnsiTheme="minorBidi"/>
          <w:spacing w:val="-2"/>
          <w:sz w:val="24"/>
          <w:szCs w:val="24"/>
          <w:shd w:val="clear" w:color="auto" w:fill="FFFFFF"/>
          <w:rtl/>
        </w:rPr>
        <w:t>שבנידו"ד</w:t>
      </w:r>
      <w:proofErr w:type="spellEnd"/>
      <w:r w:rsidRPr="00D85C93">
        <w:rPr>
          <w:rFonts w:asciiTheme="minorBidi" w:hAnsiTheme="minorBidi"/>
          <w:spacing w:val="-2"/>
          <w:sz w:val="24"/>
          <w:szCs w:val="24"/>
          <w:shd w:val="clear" w:color="auto" w:fill="FFFFFF"/>
          <w:rtl/>
        </w:rPr>
        <w:t xml:space="preserve"> גם </w:t>
      </w:r>
      <w:proofErr w:type="spellStart"/>
      <w:r w:rsidRPr="00D85C93">
        <w:rPr>
          <w:rFonts w:asciiTheme="minorBidi" w:hAnsiTheme="minorBidi"/>
          <w:spacing w:val="-2"/>
          <w:sz w:val="24"/>
          <w:szCs w:val="24"/>
          <w:shd w:val="clear" w:color="auto" w:fill="FFFFFF"/>
          <w:rtl/>
        </w:rPr>
        <w:t>החזו"א</w:t>
      </w:r>
      <w:proofErr w:type="spellEnd"/>
      <w:r w:rsidRPr="00D85C93">
        <w:rPr>
          <w:rFonts w:asciiTheme="minorBidi" w:hAnsiTheme="minorBidi"/>
          <w:spacing w:val="-2"/>
          <w:sz w:val="24"/>
          <w:szCs w:val="24"/>
          <w:shd w:val="clear" w:color="auto" w:fill="FFFFFF"/>
          <w:rtl/>
        </w:rPr>
        <w:t xml:space="preserve"> יודה שעצם הכנסת הסוללות בלא סגירת המעגל החשמלי הוי דרבנן לפי שהסוללות לא אמורות להישאר שם לעולם דהרי הדרך להחליפן כשיגמרו ולא הוי כסגירת פקק שמצד השימוש שלו יכול להישאר כך לעולם </w:t>
      </w:r>
      <w:proofErr w:type="spellStart"/>
      <w:r w:rsidRPr="00D85C93">
        <w:rPr>
          <w:rFonts w:asciiTheme="minorBidi" w:hAnsiTheme="minorBidi"/>
          <w:spacing w:val="-2"/>
          <w:sz w:val="24"/>
          <w:szCs w:val="24"/>
          <w:shd w:val="clear" w:color="auto" w:fill="FFFFFF"/>
          <w:rtl/>
        </w:rPr>
        <w:t>ודו"ק</w:t>
      </w:r>
      <w:proofErr w:type="spellEnd"/>
      <w:r w:rsidRPr="00D85C93">
        <w:rPr>
          <w:rFonts w:asciiTheme="minorBidi" w:hAnsiTheme="minorBidi"/>
          <w:spacing w:val="-2"/>
          <w:sz w:val="24"/>
          <w:szCs w:val="24"/>
          <w:shd w:val="clear" w:color="auto" w:fill="FFFFFF"/>
          <w:rtl/>
        </w:rPr>
        <w:t xml:space="preserve">. אמנם </w:t>
      </w:r>
      <w:proofErr w:type="spellStart"/>
      <w:r w:rsidRPr="00D85C93">
        <w:rPr>
          <w:rFonts w:asciiTheme="minorBidi" w:hAnsiTheme="minorBidi"/>
          <w:spacing w:val="-2"/>
          <w:sz w:val="24"/>
          <w:szCs w:val="24"/>
          <w:shd w:val="clear" w:color="auto" w:fill="FFFFFF"/>
          <w:rtl/>
        </w:rPr>
        <w:t>לחזו"א</w:t>
      </w:r>
      <w:proofErr w:type="spellEnd"/>
      <w:r w:rsidRPr="00D85C93">
        <w:rPr>
          <w:rFonts w:asciiTheme="minorBidi" w:hAnsiTheme="minorBidi"/>
          <w:spacing w:val="-2"/>
          <w:sz w:val="24"/>
          <w:szCs w:val="24"/>
          <w:shd w:val="clear" w:color="auto" w:fill="FFFFFF"/>
          <w:rtl/>
        </w:rPr>
        <w:t xml:space="preserve"> יהיה כאן לכאורה איסור דאורייתא של סגירת מעגל חשמלי </w:t>
      </w:r>
      <w:proofErr w:type="spellStart"/>
      <w:r w:rsidRPr="00D85C93">
        <w:rPr>
          <w:rFonts w:asciiTheme="minorBidi" w:hAnsiTheme="minorBidi"/>
          <w:spacing w:val="-2"/>
          <w:sz w:val="24"/>
          <w:szCs w:val="24"/>
          <w:shd w:val="clear" w:color="auto" w:fill="FFFFFF"/>
          <w:rtl/>
        </w:rPr>
        <w:t>דניחא</w:t>
      </w:r>
      <w:proofErr w:type="spellEnd"/>
      <w:r w:rsidRPr="00D85C93">
        <w:rPr>
          <w:rFonts w:asciiTheme="minorBidi" w:hAnsiTheme="minorBidi"/>
          <w:spacing w:val="-2"/>
          <w:sz w:val="24"/>
          <w:szCs w:val="24"/>
          <w:shd w:val="clear" w:color="auto" w:fill="FFFFFF"/>
          <w:rtl/>
        </w:rPr>
        <w:t xml:space="preserve"> לי בו. אבל אחרי העיון גם מעגל חשמלי זה הרי אינו לעולם שכן מדובר בסוללה שדרכה להיגמר עיין </w:t>
      </w:r>
      <w:proofErr w:type="spellStart"/>
      <w:r w:rsidRPr="00D85C93">
        <w:rPr>
          <w:rFonts w:asciiTheme="minorBidi" w:hAnsiTheme="minorBidi"/>
          <w:spacing w:val="-2"/>
          <w:sz w:val="24"/>
          <w:szCs w:val="24"/>
          <w:shd w:val="clear" w:color="auto" w:fill="FFFFFF"/>
          <w:rtl/>
        </w:rPr>
        <w:t>בחזו"א</w:t>
      </w:r>
      <w:proofErr w:type="spellEnd"/>
      <w:r w:rsidRPr="00D85C93">
        <w:rPr>
          <w:rFonts w:asciiTheme="minorBidi" w:hAnsiTheme="minorBidi"/>
          <w:spacing w:val="-2"/>
          <w:sz w:val="24"/>
          <w:szCs w:val="24"/>
          <w:shd w:val="clear" w:color="auto" w:fill="FFFFFF"/>
          <w:rtl/>
        </w:rPr>
        <w:t xml:space="preserve"> סי' נ סעי' ט, ואם כן שוב חזרנו לאיסור דרבנן וכנ"ל.</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 xml:space="preserve">4) וכן מותר ע"י גוי דהוי שבות </w:t>
      </w:r>
      <w:proofErr w:type="spellStart"/>
      <w:r w:rsidRPr="00D85C93">
        <w:rPr>
          <w:rFonts w:asciiTheme="minorBidi" w:hAnsiTheme="minorBidi"/>
          <w:sz w:val="24"/>
          <w:szCs w:val="24"/>
          <w:shd w:val="clear" w:color="auto" w:fill="FFFFFF"/>
          <w:rtl/>
        </w:rPr>
        <w:t>דשבות</w:t>
      </w:r>
      <w:proofErr w:type="spellEnd"/>
      <w:r w:rsidRPr="00D85C93">
        <w:rPr>
          <w:rFonts w:asciiTheme="minorBidi" w:hAnsiTheme="minorBidi"/>
          <w:sz w:val="24"/>
          <w:szCs w:val="24"/>
          <w:shd w:val="clear" w:color="auto" w:fill="FFFFFF"/>
          <w:rtl/>
        </w:rPr>
        <w:t xml:space="preserve"> במקום צורך ובפרט אם מדובר בקטן שיש לו גדר של </w:t>
      </w:r>
      <w:proofErr w:type="spellStart"/>
      <w:r w:rsidRPr="00D85C93">
        <w:rPr>
          <w:rFonts w:asciiTheme="minorBidi" w:hAnsiTheme="minorBidi"/>
          <w:sz w:val="24"/>
          <w:szCs w:val="24"/>
          <w:shd w:val="clear" w:color="auto" w:fill="FFFFFF"/>
          <w:rtl/>
        </w:rPr>
        <w:t>חושאב"ס</w:t>
      </w:r>
      <w:proofErr w:type="spellEnd"/>
      <w:r w:rsidRPr="00D85C93">
        <w:rPr>
          <w:rFonts w:asciiTheme="minorBidi" w:hAnsiTheme="minorBidi"/>
          <w:sz w:val="24"/>
          <w:szCs w:val="24"/>
          <w:shd w:val="clear" w:color="auto" w:fill="FFFFFF"/>
          <w:rtl/>
        </w:rPr>
        <w:t xml:space="preserve"> שעושים לו צרכיו ע"י גוי. ויש להעדיף להחליף הסוללות ע"י גוי אבל במקום שאין גוי ומותר לו להחליפן ע"י שינוי.</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ה. 1) בשולי הדברים ראיתי לציין שא"א להתיר משום רפואה </w:t>
      </w:r>
      <w:proofErr w:type="spellStart"/>
      <w:r w:rsidRPr="00D85C93">
        <w:rPr>
          <w:rFonts w:asciiTheme="minorBidi" w:hAnsiTheme="minorBidi"/>
          <w:sz w:val="24"/>
          <w:szCs w:val="24"/>
          <w:shd w:val="clear" w:color="auto" w:fill="FFFFFF"/>
          <w:rtl/>
        </w:rPr>
        <w:t>לחושאב"ס</w:t>
      </w:r>
      <w:proofErr w:type="spellEnd"/>
      <w:r w:rsidRPr="00D85C93">
        <w:rPr>
          <w:rFonts w:asciiTheme="minorBidi" w:hAnsiTheme="minorBidi"/>
          <w:sz w:val="24"/>
          <w:szCs w:val="24"/>
          <w:shd w:val="clear" w:color="auto" w:fill="FFFFFF"/>
          <w:rtl/>
        </w:rPr>
        <w:t xml:space="preserve"> שמותרת ע"י גוי </w:t>
      </w:r>
      <w:proofErr w:type="spellStart"/>
      <w:r w:rsidRPr="00D85C93">
        <w:rPr>
          <w:rFonts w:asciiTheme="minorBidi" w:hAnsiTheme="minorBidi"/>
          <w:sz w:val="24"/>
          <w:szCs w:val="24"/>
          <w:shd w:val="clear" w:color="auto" w:fill="FFFFFF"/>
          <w:rtl/>
        </w:rPr>
        <w:t>דא"א</w:t>
      </w:r>
      <w:proofErr w:type="spellEnd"/>
      <w:r w:rsidRPr="00D85C93">
        <w:rPr>
          <w:rFonts w:asciiTheme="minorBidi" w:hAnsiTheme="minorBidi"/>
          <w:sz w:val="24"/>
          <w:szCs w:val="24"/>
          <w:shd w:val="clear" w:color="auto" w:fill="FFFFFF"/>
          <w:rtl/>
        </w:rPr>
        <w:t xml:space="preserve"> להחשיב המכשיר כרפואה המותרת לחולה </w:t>
      </w:r>
      <w:proofErr w:type="spellStart"/>
      <w:r w:rsidRPr="00D85C93">
        <w:rPr>
          <w:rFonts w:asciiTheme="minorBidi" w:hAnsiTheme="minorBidi"/>
          <w:sz w:val="24"/>
          <w:szCs w:val="24"/>
          <w:shd w:val="clear" w:color="auto" w:fill="FFFFFF"/>
          <w:rtl/>
        </w:rPr>
        <w:t>שאב"ס</w:t>
      </w:r>
      <w:proofErr w:type="spellEnd"/>
      <w:r w:rsidRPr="00D85C93">
        <w:rPr>
          <w:rFonts w:asciiTheme="minorBidi" w:hAnsiTheme="minorBidi"/>
          <w:sz w:val="24"/>
          <w:szCs w:val="24"/>
          <w:shd w:val="clear" w:color="auto" w:fill="FFFFFF"/>
          <w:rtl/>
        </w:rPr>
        <w:t xml:space="preserve">. א. משום שלא מרגיש בגופו שום צער או מיחוש והוא בריא בכל אבריו. ב. דווקא ריפוי שבא להקל מעצם החולי ולהבריא את האדם הותר וכאן הדבר לא בא לרפאות את עצם החרשות </w:t>
      </w:r>
      <w:proofErr w:type="spellStart"/>
      <w:r w:rsidRPr="00D85C93">
        <w:rPr>
          <w:rFonts w:asciiTheme="minorBidi" w:hAnsiTheme="minorBidi"/>
          <w:sz w:val="24"/>
          <w:szCs w:val="24"/>
          <w:shd w:val="clear" w:color="auto" w:fill="FFFFFF"/>
          <w:rtl/>
        </w:rPr>
        <w:t>אפ"י</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במשהוא</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יעוין</w:t>
      </w:r>
      <w:proofErr w:type="spellEnd"/>
      <w:r w:rsidRPr="00D85C93">
        <w:rPr>
          <w:rFonts w:asciiTheme="minorBidi" w:hAnsiTheme="minorBidi"/>
          <w:sz w:val="24"/>
          <w:szCs w:val="24"/>
          <w:shd w:val="clear" w:color="auto" w:fill="FFFFFF"/>
          <w:rtl/>
        </w:rPr>
        <w:t xml:space="preserve"> בציץ אליעזר חלק ו ס' ו שכ"כ.</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 xml:space="preserve">2) ועל אף </w:t>
      </w:r>
      <w:proofErr w:type="spellStart"/>
      <w:r w:rsidRPr="00D85C93">
        <w:rPr>
          <w:rFonts w:asciiTheme="minorBidi" w:hAnsiTheme="minorBidi"/>
          <w:sz w:val="24"/>
          <w:szCs w:val="24"/>
          <w:shd w:val="clear" w:color="auto" w:fill="FFFFFF"/>
          <w:rtl/>
        </w:rPr>
        <w:t>שבצ"א</w:t>
      </w:r>
      <w:proofErr w:type="spellEnd"/>
      <w:r w:rsidRPr="00D85C93">
        <w:rPr>
          <w:rFonts w:asciiTheme="minorBidi" w:hAnsiTheme="minorBidi"/>
          <w:sz w:val="24"/>
          <w:szCs w:val="24"/>
          <w:shd w:val="clear" w:color="auto" w:fill="FFFFFF"/>
          <w:rtl/>
        </w:rPr>
        <w:t xml:space="preserve"> ח' </w:t>
      </w:r>
      <w:proofErr w:type="spellStart"/>
      <w:r w:rsidRPr="00D85C93">
        <w:rPr>
          <w:rFonts w:asciiTheme="minorBidi" w:hAnsiTheme="minorBidi"/>
          <w:sz w:val="24"/>
          <w:szCs w:val="24"/>
          <w:shd w:val="clear" w:color="auto" w:fill="FFFFFF"/>
          <w:rtl/>
        </w:rPr>
        <w:t>יב</w:t>
      </w:r>
      <w:proofErr w:type="spellEnd"/>
      <w:r w:rsidRPr="00D85C93">
        <w:rPr>
          <w:rFonts w:asciiTheme="minorBidi" w:hAnsiTheme="minorBidi"/>
          <w:sz w:val="24"/>
          <w:szCs w:val="24"/>
          <w:shd w:val="clear" w:color="auto" w:fill="FFFFFF"/>
          <w:rtl/>
        </w:rPr>
        <w:t xml:space="preserve">' סי' מ"ה כתב "שדבר שחסר לאדם להיותו שלם כיתר בנ"א נקרא חולה </w:t>
      </w:r>
      <w:proofErr w:type="spellStart"/>
      <w:r w:rsidRPr="00D85C93">
        <w:rPr>
          <w:rFonts w:asciiTheme="minorBidi" w:hAnsiTheme="minorBidi"/>
          <w:sz w:val="24"/>
          <w:szCs w:val="24"/>
          <w:shd w:val="clear" w:color="auto" w:fill="FFFFFF"/>
          <w:rtl/>
        </w:rPr>
        <w:t>שאב"ס</w:t>
      </w:r>
      <w:proofErr w:type="spellEnd"/>
      <w:r w:rsidRPr="00D85C93">
        <w:rPr>
          <w:rFonts w:asciiTheme="minorBidi" w:hAnsiTheme="minorBidi"/>
          <w:sz w:val="24"/>
          <w:szCs w:val="24"/>
          <w:shd w:val="clear" w:color="auto" w:fill="FFFFFF"/>
          <w:rtl/>
        </w:rPr>
        <w:t xml:space="preserve"> וממילא היה מקום לומר שהשתל </w:t>
      </w:r>
      <w:proofErr w:type="spellStart"/>
      <w:r w:rsidRPr="00D85C93">
        <w:rPr>
          <w:rFonts w:asciiTheme="minorBidi" w:hAnsiTheme="minorBidi"/>
          <w:sz w:val="24"/>
          <w:szCs w:val="24"/>
          <w:shd w:val="clear" w:color="auto" w:fill="FFFFFF"/>
          <w:rtl/>
        </w:rPr>
        <w:t>הכוכליארי</w:t>
      </w:r>
      <w:proofErr w:type="spellEnd"/>
      <w:r w:rsidRPr="00D85C93">
        <w:rPr>
          <w:rFonts w:asciiTheme="minorBidi" w:hAnsiTheme="minorBidi"/>
          <w:sz w:val="24"/>
          <w:szCs w:val="24"/>
          <w:shd w:val="clear" w:color="auto" w:fill="FFFFFF"/>
          <w:rtl/>
        </w:rPr>
        <w:t xml:space="preserve"> נחשב כרפואה המותרת לחולה </w:t>
      </w:r>
      <w:proofErr w:type="spellStart"/>
      <w:r w:rsidRPr="00D85C93">
        <w:rPr>
          <w:rFonts w:asciiTheme="minorBidi" w:hAnsiTheme="minorBidi"/>
          <w:sz w:val="24"/>
          <w:szCs w:val="24"/>
          <w:shd w:val="clear" w:color="auto" w:fill="FFFFFF"/>
          <w:rtl/>
        </w:rPr>
        <w:t>שאב"ס</w:t>
      </w:r>
      <w:proofErr w:type="spellEnd"/>
      <w:r w:rsidRPr="00D85C93">
        <w:rPr>
          <w:rFonts w:asciiTheme="minorBidi" w:hAnsiTheme="minorBidi"/>
          <w:sz w:val="24"/>
          <w:szCs w:val="24"/>
          <w:shd w:val="clear" w:color="auto" w:fill="FFFFFF"/>
          <w:rtl/>
        </w:rPr>
        <w:t xml:space="preserve"> כמבואר </w:t>
      </w:r>
      <w:proofErr w:type="spellStart"/>
      <w:r w:rsidRPr="00D85C93">
        <w:rPr>
          <w:rFonts w:asciiTheme="minorBidi" w:hAnsiTheme="minorBidi"/>
          <w:sz w:val="24"/>
          <w:szCs w:val="24"/>
          <w:shd w:val="clear" w:color="auto" w:fill="FFFFFF"/>
          <w:rtl/>
        </w:rPr>
        <w:t>בשו"ע</w:t>
      </w:r>
      <w:proofErr w:type="spellEnd"/>
      <w:r w:rsidRPr="00D85C93">
        <w:rPr>
          <w:rFonts w:asciiTheme="minorBidi" w:hAnsiTheme="minorBidi"/>
          <w:sz w:val="24"/>
          <w:szCs w:val="24"/>
          <w:shd w:val="clear" w:color="auto" w:fill="FFFFFF"/>
          <w:rtl/>
        </w:rPr>
        <w:t xml:space="preserve"> סי' שכח' סעיף </w:t>
      </w:r>
      <w:proofErr w:type="spellStart"/>
      <w:r w:rsidRPr="00D85C93">
        <w:rPr>
          <w:rFonts w:asciiTheme="minorBidi" w:hAnsiTheme="minorBidi"/>
          <w:sz w:val="24"/>
          <w:szCs w:val="24"/>
          <w:shd w:val="clear" w:color="auto" w:fill="FFFFFF"/>
          <w:rtl/>
        </w:rPr>
        <w:t>לז</w:t>
      </w:r>
      <w:proofErr w:type="spellEnd"/>
      <w:r w:rsidRPr="00D85C93">
        <w:rPr>
          <w:rFonts w:asciiTheme="minorBidi" w:hAnsiTheme="minorBidi"/>
          <w:sz w:val="24"/>
          <w:szCs w:val="24"/>
          <w:shd w:val="clear" w:color="auto" w:fill="FFFFFF"/>
          <w:rtl/>
        </w:rPr>
        <w:t xml:space="preserve">, נ"ל שרפואה זה </w:t>
      </w:r>
      <w:proofErr w:type="spellStart"/>
      <w:r w:rsidRPr="00D85C93">
        <w:rPr>
          <w:rFonts w:asciiTheme="minorBidi" w:hAnsiTheme="minorBidi"/>
          <w:sz w:val="24"/>
          <w:szCs w:val="24"/>
          <w:shd w:val="clear" w:color="auto" w:fill="FFFFFF"/>
          <w:rtl/>
        </w:rPr>
        <w:t>דוקא</w:t>
      </w:r>
      <w:proofErr w:type="spellEnd"/>
      <w:r w:rsidRPr="00D85C93">
        <w:rPr>
          <w:rFonts w:asciiTheme="minorBidi" w:hAnsiTheme="minorBidi"/>
          <w:sz w:val="24"/>
          <w:szCs w:val="24"/>
          <w:shd w:val="clear" w:color="auto" w:fill="FFFFFF"/>
          <w:rtl/>
        </w:rPr>
        <w:t xml:space="preserve"> אי מסייע לאבר לתפקד </w:t>
      </w:r>
      <w:r w:rsidRPr="00D85C93">
        <w:rPr>
          <w:rFonts w:asciiTheme="minorBidi" w:hAnsiTheme="minorBidi"/>
          <w:sz w:val="24"/>
          <w:szCs w:val="24"/>
          <w:shd w:val="clear" w:color="auto" w:fill="FFFFFF"/>
          <w:rtl/>
        </w:rPr>
        <w:lastRenderedPageBreak/>
        <w:t xml:space="preserve">דהיינו שהרפואה גורמת להשלים את החיסרון שיש בו ואפילו אם הרפואה היא לפי שעה ובזמן שיפסיק ליטול את התרופה יחזור האבר חלילה לקדמותו עכ"פ נחשב רפואה שמותרת בשבת לחולה </w:t>
      </w:r>
      <w:proofErr w:type="spellStart"/>
      <w:r w:rsidRPr="00D85C93">
        <w:rPr>
          <w:rFonts w:asciiTheme="minorBidi" w:hAnsiTheme="minorBidi"/>
          <w:sz w:val="24"/>
          <w:szCs w:val="24"/>
          <w:shd w:val="clear" w:color="auto" w:fill="FFFFFF"/>
          <w:rtl/>
        </w:rPr>
        <w:t>שאב"ס</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יעוין</w:t>
      </w:r>
      <w:proofErr w:type="spellEnd"/>
      <w:r w:rsidRPr="00D85C93">
        <w:rPr>
          <w:rFonts w:asciiTheme="minorBidi" w:hAnsiTheme="minorBidi"/>
          <w:sz w:val="24"/>
          <w:szCs w:val="24"/>
          <w:shd w:val="clear" w:color="auto" w:fill="FFFFFF"/>
          <w:rtl/>
        </w:rPr>
        <w:t xml:space="preserve"> קצות השולחן סי' קל"ח עמ' </w:t>
      </w:r>
      <w:proofErr w:type="spellStart"/>
      <w:r w:rsidRPr="00D85C93">
        <w:rPr>
          <w:rFonts w:asciiTheme="minorBidi" w:hAnsiTheme="minorBidi"/>
          <w:sz w:val="24"/>
          <w:szCs w:val="24"/>
          <w:shd w:val="clear" w:color="auto" w:fill="FFFFFF"/>
          <w:rtl/>
        </w:rPr>
        <w:t>קג</w:t>
      </w:r>
      <w:proofErr w:type="spellEnd"/>
      <w:r w:rsidRPr="00D85C93">
        <w:rPr>
          <w:rFonts w:asciiTheme="minorBidi" w:hAnsiTheme="minorBidi"/>
          <w:sz w:val="24"/>
          <w:szCs w:val="24"/>
          <w:shd w:val="clear" w:color="auto" w:fill="FFFFFF"/>
          <w:rtl/>
        </w:rPr>
        <w:t>').</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proofErr w:type="spellStart"/>
      <w:r w:rsidRPr="00D85C93">
        <w:rPr>
          <w:rFonts w:asciiTheme="minorBidi" w:hAnsiTheme="minorBidi"/>
          <w:sz w:val="24"/>
          <w:szCs w:val="24"/>
          <w:shd w:val="clear" w:color="auto" w:fill="FFFFFF"/>
          <w:rtl/>
        </w:rPr>
        <w:t>משא"כ</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בנידו"ד</w:t>
      </w:r>
      <w:proofErr w:type="spellEnd"/>
      <w:r w:rsidRPr="00D85C93">
        <w:rPr>
          <w:rFonts w:asciiTheme="minorBidi" w:hAnsiTheme="minorBidi"/>
          <w:sz w:val="24"/>
          <w:szCs w:val="24"/>
          <w:shd w:val="clear" w:color="auto" w:fill="FFFFFF"/>
          <w:rtl/>
        </w:rPr>
        <w:t xml:space="preserve"> נ"ל </w:t>
      </w:r>
      <w:proofErr w:type="spellStart"/>
      <w:r w:rsidRPr="00D85C93">
        <w:rPr>
          <w:rFonts w:asciiTheme="minorBidi" w:hAnsiTheme="minorBidi"/>
          <w:sz w:val="24"/>
          <w:szCs w:val="24"/>
          <w:shd w:val="clear" w:color="auto" w:fill="FFFFFF"/>
          <w:rtl/>
        </w:rPr>
        <w:t>דהמכשיר</w:t>
      </w:r>
      <w:proofErr w:type="spellEnd"/>
      <w:r w:rsidRPr="00D85C93">
        <w:rPr>
          <w:rFonts w:asciiTheme="minorBidi" w:hAnsiTheme="minorBidi"/>
          <w:sz w:val="24"/>
          <w:szCs w:val="24"/>
          <w:shd w:val="clear" w:color="auto" w:fill="FFFFFF"/>
          <w:rtl/>
        </w:rPr>
        <w:t xml:space="preserve"> עצמו אינו נקרא רפואה </w:t>
      </w:r>
      <w:proofErr w:type="spellStart"/>
      <w:r w:rsidRPr="00D85C93">
        <w:rPr>
          <w:rFonts w:asciiTheme="minorBidi" w:hAnsiTheme="minorBidi"/>
          <w:sz w:val="24"/>
          <w:szCs w:val="24"/>
          <w:shd w:val="clear" w:color="auto" w:fill="FFFFFF"/>
          <w:rtl/>
        </w:rPr>
        <w:t>דהמכשיר</w:t>
      </w:r>
      <w:proofErr w:type="spellEnd"/>
      <w:r w:rsidRPr="00D85C93">
        <w:rPr>
          <w:rFonts w:asciiTheme="minorBidi" w:hAnsiTheme="minorBidi"/>
          <w:sz w:val="24"/>
          <w:szCs w:val="24"/>
          <w:shd w:val="clear" w:color="auto" w:fill="FFFFFF"/>
          <w:rtl/>
        </w:rPr>
        <w:t xml:space="preserve"> לא גורם לאבר לתפקד ולא משלים שום חיסרון שיש באדם ובגוף לא חל שום שינוי אלא המכשיר מסייע לאדם לתקשר על אף </w:t>
      </w:r>
      <w:proofErr w:type="spellStart"/>
      <w:r w:rsidRPr="00D85C93">
        <w:rPr>
          <w:rFonts w:asciiTheme="minorBidi" w:hAnsiTheme="minorBidi"/>
          <w:sz w:val="24"/>
          <w:szCs w:val="24"/>
          <w:shd w:val="clear" w:color="auto" w:fill="FFFFFF"/>
          <w:rtl/>
        </w:rPr>
        <w:t>מוגבלתו</w:t>
      </w:r>
      <w:proofErr w:type="spellEnd"/>
      <w:r w:rsidRPr="00D85C93">
        <w:rPr>
          <w:rFonts w:asciiTheme="minorBidi" w:hAnsiTheme="minorBidi"/>
          <w:sz w:val="24"/>
          <w:szCs w:val="24"/>
          <w:shd w:val="clear" w:color="auto" w:fill="FFFFFF"/>
          <w:rtl/>
        </w:rPr>
        <w:t xml:space="preserve"> ודומה </w:t>
      </w:r>
      <w:proofErr w:type="spellStart"/>
      <w:r w:rsidRPr="00D85C93">
        <w:rPr>
          <w:rFonts w:asciiTheme="minorBidi" w:hAnsiTheme="minorBidi"/>
          <w:sz w:val="24"/>
          <w:szCs w:val="24"/>
          <w:shd w:val="clear" w:color="auto" w:fill="FFFFFF"/>
          <w:rtl/>
        </w:rPr>
        <w:t>לכסא</w:t>
      </w:r>
      <w:proofErr w:type="spellEnd"/>
      <w:r w:rsidRPr="00D85C93">
        <w:rPr>
          <w:rFonts w:asciiTheme="minorBidi" w:hAnsiTheme="minorBidi"/>
          <w:sz w:val="24"/>
          <w:szCs w:val="24"/>
          <w:shd w:val="clear" w:color="auto" w:fill="FFFFFF"/>
          <w:rtl/>
        </w:rPr>
        <w:t xml:space="preserve"> גלגלים של נכה </w:t>
      </w:r>
      <w:proofErr w:type="spellStart"/>
      <w:r w:rsidRPr="00D85C93">
        <w:rPr>
          <w:rFonts w:asciiTheme="minorBidi" w:hAnsiTheme="minorBidi"/>
          <w:sz w:val="24"/>
          <w:szCs w:val="24"/>
          <w:shd w:val="clear" w:color="auto" w:fill="FFFFFF"/>
          <w:rtl/>
        </w:rPr>
        <w:t>שבודאי</w:t>
      </w:r>
      <w:proofErr w:type="spellEnd"/>
      <w:r w:rsidRPr="00D85C93">
        <w:rPr>
          <w:rFonts w:asciiTheme="minorBidi" w:hAnsiTheme="minorBidi"/>
          <w:sz w:val="24"/>
          <w:szCs w:val="24"/>
          <w:shd w:val="clear" w:color="auto" w:fill="FFFFFF"/>
          <w:rtl/>
        </w:rPr>
        <w:t xml:space="preserve"> לא נדון את </w:t>
      </w:r>
      <w:proofErr w:type="spellStart"/>
      <w:r w:rsidRPr="00D85C93">
        <w:rPr>
          <w:rFonts w:asciiTheme="minorBidi" w:hAnsiTheme="minorBidi"/>
          <w:sz w:val="24"/>
          <w:szCs w:val="24"/>
          <w:shd w:val="clear" w:color="auto" w:fill="FFFFFF"/>
          <w:rtl/>
        </w:rPr>
        <w:t>הכסא</w:t>
      </w:r>
      <w:proofErr w:type="spellEnd"/>
      <w:r w:rsidRPr="00D85C93">
        <w:rPr>
          <w:rFonts w:asciiTheme="minorBidi" w:hAnsiTheme="minorBidi"/>
          <w:sz w:val="24"/>
          <w:szCs w:val="24"/>
          <w:shd w:val="clear" w:color="auto" w:fill="FFFFFF"/>
          <w:rtl/>
        </w:rPr>
        <w:t xml:space="preserve"> כרפואה המותרת לחולה </w:t>
      </w:r>
      <w:proofErr w:type="spellStart"/>
      <w:r w:rsidRPr="00D85C93">
        <w:rPr>
          <w:rFonts w:asciiTheme="minorBidi" w:hAnsiTheme="minorBidi"/>
          <w:sz w:val="24"/>
          <w:szCs w:val="24"/>
          <w:shd w:val="clear" w:color="auto" w:fill="FFFFFF"/>
          <w:rtl/>
        </w:rPr>
        <w:t>שאב"ס</w:t>
      </w:r>
      <w:proofErr w:type="spellEnd"/>
      <w:r w:rsidRPr="00D85C93">
        <w:rPr>
          <w:rFonts w:asciiTheme="minorBidi" w:hAnsiTheme="minorBidi"/>
          <w:sz w:val="24"/>
          <w:szCs w:val="24"/>
          <w:shd w:val="clear" w:color="auto" w:fill="FFFFFF"/>
          <w:rtl/>
        </w:rPr>
        <w:t xml:space="preserve"> על אף שהנכה ודאי שמוגדר כחולה </w:t>
      </w:r>
      <w:proofErr w:type="spellStart"/>
      <w:r w:rsidRPr="00D85C93">
        <w:rPr>
          <w:rFonts w:asciiTheme="minorBidi" w:hAnsiTheme="minorBidi"/>
          <w:sz w:val="24"/>
          <w:szCs w:val="24"/>
          <w:shd w:val="clear" w:color="auto" w:fill="FFFFFF"/>
          <w:rtl/>
        </w:rPr>
        <w:t>שאב"ס</w:t>
      </w:r>
      <w:proofErr w:type="spellEnd"/>
      <w:r w:rsidRPr="00D85C93">
        <w:rPr>
          <w:rFonts w:asciiTheme="minorBidi" w:hAnsiTheme="minorBidi"/>
          <w:sz w:val="24"/>
          <w:szCs w:val="24"/>
          <w:shd w:val="clear" w:color="auto" w:fill="FFFFFF"/>
          <w:rtl/>
        </w:rPr>
        <w:t>. (</w:t>
      </w:r>
      <w:proofErr w:type="spellStart"/>
      <w:r w:rsidRPr="00D85C93">
        <w:rPr>
          <w:rFonts w:asciiTheme="minorBidi" w:hAnsiTheme="minorBidi"/>
          <w:sz w:val="24"/>
          <w:szCs w:val="24"/>
          <w:shd w:val="clear" w:color="auto" w:fill="FFFFFF"/>
          <w:rtl/>
        </w:rPr>
        <w:t>יעוין</w:t>
      </w:r>
      <w:proofErr w:type="spellEnd"/>
      <w:r w:rsidRPr="00D85C93">
        <w:rPr>
          <w:rFonts w:asciiTheme="minorBidi" w:hAnsiTheme="minorBidi"/>
          <w:sz w:val="24"/>
          <w:szCs w:val="24"/>
          <w:shd w:val="clear" w:color="auto" w:fill="FFFFFF"/>
          <w:rtl/>
        </w:rPr>
        <w:t xml:space="preserve"> </w:t>
      </w:r>
      <w:proofErr w:type="spellStart"/>
      <w:r w:rsidRPr="00D85C93">
        <w:rPr>
          <w:rFonts w:asciiTheme="minorBidi" w:hAnsiTheme="minorBidi"/>
          <w:sz w:val="24"/>
          <w:szCs w:val="24"/>
          <w:shd w:val="clear" w:color="auto" w:fill="FFFFFF"/>
          <w:rtl/>
        </w:rPr>
        <w:t>בשש"כ</w:t>
      </w:r>
      <w:proofErr w:type="spellEnd"/>
      <w:r w:rsidRPr="00D85C93">
        <w:rPr>
          <w:rFonts w:asciiTheme="minorBidi" w:hAnsiTheme="minorBidi"/>
          <w:sz w:val="24"/>
          <w:szCs w:val="24"/>
          <w:shd w:val="clear" w:color="auto" w:fill="FFFFFF"/>
          <w:rtl/>
        </w:rPr>
        <w:t xml:space="preserve"> פ' לד סעיף </w:t>
      </w:r>
      <w:proofErr w:type="spellStart"/>
      <w:r w:rsidRPr="00D85C93">
        <w:rPr>
          <w:rFonts w:asciiTheme="minorBidi" w:hAnsiTheme="minorBidi"/>
          <w:sz w:val="24"/>
          <w:szCs w:val="24"/>
          <w:shd w:val="clear" w:color="auto" w:fill="FFFFFF"/>
          <w:rtl/>
        </w:rPr>
        <w:t>כז</w:t>
      </w:r>
      <w:proofErr w:type="spellEnd"/>
      <w:r w:rsidRPr="00D85C93">
        <w:rPr>
          <w:rFonts w:asciiTheme="minorBidi" w:hAnsiTheme="minorBidi"/>
          <w:sz w:val="24"/>
          <w:szCs w:val="24"/>
          <w:shd w:val="clear" w:color="auto" w:fill="FFFFFF"/>
          <w:rtl/>
        </w:rPr>
        <w:t>).</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tl/>
        </w:rPr>
        <w:t>3) העולה מן האמור:</w:t>
      </w: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pacing w:val="-4"/>
          <w:sz w:val="24"/>
          <w:szCs w:val="24"/>
          <w:shd w:val="clear" w:color="auto" w:fill="FFFFFF"/>
          <w:rtl/>
        </w:rPr>
        <w:t xml:space="preserve">חולה מוגדר אדם שחסר להיותו שלם כשאר בנ"א (צ"א חלק </w:t>
      </w:r>
      <w:proofErr w:type="spellStart"/>
      <w:r w:rsidRPr="00D85C93">
        <w:rPr>
          <w:rFonts w:asciiTheme="minorBidi" w:hAnsiTheme="minorBidi"/>
          <w:spacing w:val="-4"/>
          <w:sz w:val="24"/>
          <w:szCs w:val="24"/>
          <w:shd w:val="clear" w:color="auto" w:fill="FFFFFF"/>
          <w:rtl/>
        </w:rPr>
        <w:t>יב</w:t>
      </w:r>
      <w:proofErr w:type="spellEnd"/>
      <w:r w:rsidRPr="00D85C93">
        <w:rPr>
          <w:rFonts w:asciiTheme="minorBidi" w:hAnsiTheme="minorBidi"/>
          <w:spacing w:val="-4"/>
          <w:sz w:val="24"/>
          <w:szCs w:val="24"/>
          <w:shd w:val="clear" w:color="auto" w:fill="FFFFFF"/>
          <w:rtl/>
        </w:rPr>
        <w:t>' סי' מה').</w:t>
      </w: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 xml:space="preserve">רפואה מוגדרת כדבר שמועיל לתפקוד האבר ולהשלים </w:t>
      </w:r>
      <w:proofErr w:type="spellStart"/>
      <w:r w:rsidRPr="00D85C93">
        <w:rPr>
          <w:rFonts w:asciiTheme="minorBidi" w:hAnsiTheme="minorBidi"/>
          <w:sz w:val="24"/>
          <w:szCs w:val="24"/>
          <w:shd w:val="clear" w:color="auto" w:fill="FFFFFF"/>
          <w:rtl/>
        </w:rPr>
        <w:t>החסירון</w:t>
      </w:r>
      <w:proofErr w:type="spellEnd"/>
      <w:r w:rsidRPr="00D85C93">
        <w:rPr>
          <w:rFonts w:asciiTheme="minorBidi" w:hAnsiTheme="minorBidi"/>
          <w:sz w:val="24"/>
          <w:szCs w:val="24"/>
          <w:shd w:val="clear" w:color="auto" w:fill="FFFFFF"/>
          <w:rtl/>
        </w:rPr>
        <w:t xml:space="preserve"> שבגוף אע"פ שהאיבר בעצמותו כדי שיתפקד צריך כל הזמן רפואה וברגע שתיפסק הרפואה יחזור האבר לחסרונו.</w:t>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z w:val="24"/>
          <w:szCs w:val="24"/>
          <w:shd w:val="clear" w:color="auto" w:fill="FFFFFF"/>
          <w:rtl/>
        </w:rPr>
        <w:t xml:space="preserve">שתל </w:t>
      </w:r>
      <w:proofErr w:type="spellStart"/>
      <w:r w:rsidRPr="00D85C93">
        <w:rPr>
          <w:rFonts w:asciiTheme="minorBidi" w:hAnsiTheme="minorBidi"/>
          <w:sz w:val="24"/>
          <w:szCs w:val="24"/>
          <w:shd w:val="clear" w:color="auto" w:fill="FFFFFF"/>
          <w:rtl/>
        </w:rPr>
        <w:t>כוכליארי</w:t>
      </w:r>
      <w:proofErr w:type="spellEnd"/>
      <w:r w:rsidRPr="00D85C93">
        <w:rPr>
          <w:rFonts w:asciiTheme="minorBidi" w:hAnsiTheme="minorBidi"/>
          <w:sz w:val="24"/>
          <w:szCs w:val="24"/>
          <w:shd w:val="clear" w:color="auto" w:fill="FFFFFF"/>
          <w:rtl/>
        </w:rPr>
        <w:t xml:space="preserve"> לא נחשב כרפואה שמותרת לחולה </w:t>
      </w:r>
      <w:proofErr w:type="spellStart"/>
      <w:r w:rsidRPr="00D85C93">
        <w:rPr>
          <w:rFonts w:asciiTheme="minorBidi" w:hAnsiTheme="minorBidi"/>
          <w:sz w:val="24"/>
          <w:szCs w:val="24"/>
          <w:shd w:val="clear" w:color="auto" w:fill="FFFFFF"/>
          <w:rtl/>
        </w:rPr>
        <w:t>שאב"ס</w:t>
      </w:r>
      <w:proofErr w:type="spellEnd"/>
      <w:r w:rsidRPr="00D85C93">
        <w:rPr>
          <w:rFonts w:asciiTheme="minorBidi" w:hAnsiTheme="minorBidi"/>
          <w:sz w:val="24"/>
          <w:szCs w:val="24"/>
          <w:shd w:val="clear" w:color="auto" w:fill="FFFFFF"/>
          <w:rtl/>
        </w:rPr>
        <w:t xml:space="preserve"> אלא כאמצעי עזר לתקשר על אף מוגבלותו.</w:t>
      </w:r>
    </w:p>
    <w:p w:rsidR="00D85C93" w:rsidRPr="00D85C93" w:rsidRDefault="00D85C93" w:rsidP="00D85C93">
      <w:pPr>
        <w:rPr>
          <w:rFonts w:asciiTheme="minorBidi" w:hAnsiTheme="minorBidi"/>
          <w:sz w:val="24"/>
          <w:szCs w:val="24"/>
          <w:shd w:val="clear" w:color="auto" w:fill="FFFFFF"/>
        </w:rPr>
      </w:pPr>
      <w:r w:rsidRPr="00D85C93">
        <w:rPr>
          <w:rFonts w:asciiTheme="minorBidi" w:hAnsiTheme="minorBidi"/>
          <w:spacing w:val="-2"/>
          <w:sz w:val="24"/>
          <w:szCs w:val="24"/>
          <w:shd w:val="clear" w:color="auto" w:fill="FFFFFF"/>
          <w:rtl/>
        </w:rPr>
        <w:t>למרות האמור </w:t>
      </w:r>
      <w:r w:rsidRPr="00D85C93">
        <w:rPr>
          <w:rFonts w:asciiTheme="minorBidi" w:hAnsiTheme="minorBidi"/>
          <w:sz w:val="24"/>
          <w:szCs w:val="24"/>
          <w:shd w:val="clear" w:color="auto" w:fill="FFFFFF"/>
          <w:rtl/>
        </w:rPr>
        <w:t>מותר להניח את המשדר במקומו ואפילו בלי שינוי, ולגבי החלפת הסוללה בשבת יש היתר להחליפה ע"י גוי או בשינוי.</w:t>
      </w:r>
    </w:p>
    <w:p w:rsidR="00D85C93" w:rsidRPr="00D85C93" w:rsidRDefault="00D85C93" w:rsidP="00D85C93">
      <w:pPr>
        <w:rPr>
          <w:rFonts w:asciiTheme="minorBidi" w:hAnsiTheme="minorBidi"/>
          <w:sz w:val="24"/>
          <w:szCs w:val="24"/>
          <w:shd w:val="clear" w:color="auto" w:fill="FFFFFF"/>
          <w:rtl/>
        </w:rPr>
      </w:pPr>
      <w:r w:rsidRPr="00D85C93">
        <w:rPr>
          <w:rFonts w:asciiTheme="minorBidi" w:hAnsiTheme="minorBidi"/>
          <w:sz w:val="24"/>
          <w:szCs w:val="24"/>
          <w:shd w:val="clear" w:color="auto" w:fill="FFFFFF"/>
        </w:rPr>
        <w:br/>
      </w:r>
      <w:r w:rsidRPr="00D85C93">
        <w:rPr>
          <w:rFonts w:asciiTheme="minorBidi" w:hAnsiTheme="minorBidi"/>
          <w:sz w:val="24"/>
          <w:szCs w:val="24"/>
          <w:shd w:val="clear" w:color="auto" w:fill="FFFFFF"/>
        </w:rPr>
        <w:br/>
      </w:r>
    </w:p>
    <w:p w:rsidR="00D85C93" w:rsidRPr="00D85C93" w:rsidRDefault="00D85C93" w:rsidP="00D85C93">
      <w:pPr>
        <w:rPr>
          <w:rFonts w:asciiTheme="minorBidi" w:hAnsiTheme="minorBidi"/>
          <w:sz w:val="24"/>
          <w:szCs w:val="24"/>
          <w:shd w:val="clear" w:color="auto" w:fill="FFFFFF"/>
        </w:rPr>
      </w:pPr>
    </w:p>
    <w:p w:rsidR="00D85C93" w:rsidRPr="00D85C93" w:rsidRDefault="00D85C93" w:rsidP="00D85C93">
      <w:pPr>
        <w:rPr>
          <w:rFonts w:asciiTheme="minorBidi" w:hAnsiTheme="minorBidi"/>
          <w:sz w:val="24"/>
          <w:szCs w:val="24"/>
          <w:shd w:val="clear" w:color="auto" w:fill="FFFFFF"/>
        </w:rPr>
      </w:pPr>
    </w:p>
    <w:p w:rsidR="00D85C93" w:rsidRPr="00D85C93" w:rsidRDefault="00D85C93" w:rsidP="00D85C93">
      <w:pPr>
        <w:rPr>
          <w:rFonts w:asciiTheme="minorBidi" w:hAnsiTheme="minorBidi"/>
          <w:sz w:val="24"/>
          <w:szCs w:val="24"/>
        </w:rPr>
      </w:pPr>
      <w:r w:rsidRPr="00D85C93">
        <w:rPr>
          <w:rFonts w:asciiTheme="minorBidi" w:hAnsiTheme="minorBidi"/>
          <w:color w:val="000000"/>
          <w:sz w:val="24"/>
          <w:szCs w:val="24"/>
        </w:rPr>
        <w:br/>
      </w:r>
      <w:r w:rsidRPr="00D85C93">
        <w:rPr>
          <w:rFonts w:asciiTheme="minorBidi" w:hAnsiTheme="minorBidi"/>
          <w:color w:val="000000"/>
          <w:sz w:val="24"/>
          <w:szCs w:val="24"/>
        </w:rPr>
        <w:br/>
      </w:r>
    </w:p>
    <w:p w:rsidR="00D85C93" w:rsidRPr="00D85C93" w:rsidRDefault="00D85C93" w:rsidP="00D85C93">
      <w:pPr>
        <w:rPr>
          <w:rFonts w:asciiTheme="minorBidi" w:hAnsiTheme="minorBidi"/>
          <w:color w:val="000000"/>
          <w:sz w:val="24"/>
          <w:szCs w:val="24"/>
        </w:rPr>
      </w:pPr>
      <w:r w:rsidRPr="00D85C93">
        <w:rPr>
          <w:rFonts w:asciiTheme="minorBidi" w:hAnsiTheme="minorBidi"/>
          <w:color w:val="000000"/>
          <w:sz w:val="24"/>
          <w:szCs w:val="24"/>
          <w:rtl/>
        </w:rPr>
        <w:t>מידע רפואי הלכתי ומאמרים בנושא רפואה והלכה ניתן למצוא באתר האינטרנט של מכון שלזינגר</w:t>
      </w:r>
      <w:r w:rsidRPr="00D85C93">
        <w:rPr>
          <w:rFonts w:asciiTheme="minorBidi" w:hAnsiTheme="minorBidi"/>
          <w:color w:val="000000"/>
          <w:sz w:val="24"/>
          <w:szCs w:val="24"/>
        </w:rPr>
        <w:t>: </w:t>
      </w:r>
      <w:hyperlink r:id="rId6" w:tgtFrame="_blank" w:history="1">
        <w:r w:rsidRPr="00D85C93">
          <w:rPr>
            <w:rFonts w:asciiTheme="minorBidi" w:hAnsiTheme="minorBidi"/>
            <w:color w:val="1A0DAB"/>
            <w:sz w:val="24"/>
            <w:szCs w:val="24"/>
          </w:rPr>
          <w:t>www.medethics.org.il</w:t>
        </w:r>
      </w:hyperlink>
    </w:p>
    <w:p w:rsidR="00D85C93" w:rsidRPr="00D85C93" w:rsidRDefault="00D85C93" w:rsidP="00D85C93">
      <w:pPr>
        <w:rPr>
          <w:rFonts w:asciiTheme="minorBidi" w:hAnsiTheme="minorBidi"/>
          <w:color w:val="000000"/>
          <w:sz w:val="24"/>
          <w:szCs w:val="24"/>
          <w:shd w:val="clear" w:color="auto" w:fill="FFFFFF"/>
        </w:rPr>
      </w:pPr>
      <w:r w:rsidRPr="00D85C93">
        <w:rPr>
          <w:rFonts w:asciiTheme="minorBidi" w:hAnsiTheme="minorBidi"/>
          <w:color w:val="000000"/>
          <w:sz w:val="24"/>
          <w:szCs w:val="24"/>
          <w:shd w:val="clear" w:color="auto" w:fill="FFFFFF"/>
        </w:rPr>
        <w:br/>
      </w:r>
      <w:r w:rsidRPr="00D85C93">
        <w:rPr>
          <w:rFonts w:asciiTheme="minorBidi" w:hAnsiTheme="minorBidi"/>
          <w:color w:val="000000"/>
          <w:sz w:val="24"/>
          <w:szCs w:val="24"/>
          <w:shd w:val="clear" w:color="auto" w:fill="FFFFFF"/>
          <w:rtl/>
        </w:rPr>
        <w:t xml:space="preserve">ישראל </w:t>
      </w:r>
      <w:proofErr w:type="spellStart"/>
      <w:r w:rsidRPr="00D85C93">
        <w:rPr>
          <w:rFonts w:asciiTheme="minorBidi" w:hAnsiTheme="minorBidi"/>
          <w:color w:val="000000"/>
          <w:sz w:val="24"/>
          <w:szCs w:val="24"/>
          <w:shd w:val="clear" w:color="auto" w:fill="FFFFFF"/>
          <w:rtl/>
        </w:rPr>
        <w:t>בלפר</w:t>
      </w:r>
      <w:proofErr w:type="spellEnd"/>
      <w:r w:rsidRPr="00D85C93">
        <w:rPr>
          <w:rFonts w:asciiTheme="minorBidi" w:hAnsiTheme="minorBidi"/>
          <w:color w:val="000000"/>
          <w:sz w:val="24"/>
          <w:szCs w:val="24"/>
          <w:shd w:val="clear" w:color="auto" w:fill="FFFFFF"/>
        </w:rPr>
        <w:br/>
      </w:r>
      <w:proofErr w:type="spellStart"/>
      <w:r w:rsidRPr="00D85C93">
        <w:rPr>
          <w:rFonts w:asciiTheme="minorBidi" w:hAnsiTheme="minorBidi"/>
          <w:color w:val="000000"/>
          <w:sz w:val="24"/>
          <w:szCs w:val="24"/>
          <w:shd w:val="clear" w:color="auto" w:fill="FFFFFF"/>
          <w:rtl/>
        </w:rPr>
        <w:t>פרוייקט</w:t>
      </w:r>
      <w:proofErr w:type="spellEnd"/>
      <w:r w:rsidRPr="00D85C93">
        <w:rPr>
          <w:rFonts w:asciiTheme="minorBidi" w:hAnsiTheme="minorBidi"/>
          <w:color w:val="000000"/>
          <w:sz w:val="24"/>
          <w:szCs w:val="24"/>
          <w:shd w:val="clear" w:color="auto" w:fill="FFFFFF"/>
          <w:rtl/>
        </w:rPr>
        <w:t xml:space="preserve"> </w:t>
      </w:r>
      <w:proofErr w:type="spellStart"/>
      <w:r w:rsidRPr="00D85C93">
        <w:rPr>
          <w:rFonts w:asciiTheme="minorBidi" w:hAnsiTheme="minorBidi"/>
          <w:color w:val="000000"/>
          <w:sz w:val="24"/>
          <w:szCs w:val="24"/>
          <w:shd w:val="clear" w:color="auto" w:fill="FFFFFF"/>
          <w:rtl/>
        </w:rPr>
        <w:t>השו"ת</w:t>
      </w:r>
      <w:proofErr w:type="spellEnd"/>
      <w:r w:rsidRPr="00D85C93">
        <w:rPr>
          <w:rFonts w:asciiTheme="minorBidi" w:hAnsiTheme="minorBidi"/>
          <w:color w:val="000000"/>
          <w:sz w:val="24"/>
          <w:szCs w:val="24"/>
          <w:shd w:val="clear" w:color="auto" w:fill="FFFFFF"/>
          <w:rtl/>
        </w:rPr>
        <w:t xml:space="preserve"> הבינלאומי ברפואה והלכה</w:t>
      </w:r>
    </w:p>
    <w:p w:rsidR="00D85C93" w:rsidRPr="00D85C93" w:rsidRDefault="00D85C93" w:rsidP="00D85C93">
      <w:pPr>
        <w:rPr>
          <w:rFonts w:asciiTheme="minorBidi" w:hAnsiTheme="minorBidi"/>
          <w:color w:val="000000"/>
          <w:sz w:val="24"/>
          <w:szCs w:val="24"/>
          <w:shd w:val="clear" w:color="auto" w:fill="FFFFFF"/>
        </w:rPr>
      </w:pPr>
      <w:r w:rsidRPr="00D85C93">
        <w:rPr>
          <w:rFonts w:asciiTheme="minorBidi" w:hAnsiTheme="minorBidi"/>
          <w:color w:val="000000"/>
          <w:sz w:val="24"/>
          <w:szCs w:val="24"/>
          <w:shd w:val="clear" w:color="auto" w:fill="FFFFFF"/>
          <w:rtl/>
        </w:rPr>
        <w:t>מכון שלזינגר</w:t>
      </w:r>
      <w:r w:rsidRPr="00D85C93">
        <w:rPr>
          <w:rFonts w:asciiTheme="minorBidi" w:hAnsiTheme="minorBidi"/>
          <w:color w:val="000000"/>
          <w:sz w:val="24"/>
          <w:szCs w:val="24"/>
          <w:shd w:val="clear" w:color="auto" w:fill="FFFFFF"/>
        </w:rPr>
        <w:br/>
      </w:r>
      <w:r w:rsidRPr="00D85C93">
        <w:rPr>
          <w:rFonts w:asciiTheme="minorBidi" w:hAnsiTheme="minorBidi"/>
          <w:color w:val="000000"/>
          <w:sz w:val="24"/>
          <w:szCs w:val="24"/>
          <w:shd w:val="clear" w:color="auto" w:fill="FFFFFF"/>
          <w:rtl/>
        </w:rPr>
        <w:t>ת.ד. 3235</w:t>
      </w:r>
      <w:r w:rsidRPr="00D85C93">
        <w:rPr>
          <w:rFonts w:asciiTheme="minorBidi" w:hAnsiTheme="minorBidi"/>
          <w:color w:val="000000"/>
          <w:sz w:val="24"/>
          <w:szCs w:val="24"/>
          <w:shd w:val="clear" w:color="auto" w:fill="FFFFFF"/>
        </w:rPr>
        <w:br/>
      </w:r>
      <w:r w:rsidRPr="00D85C93">
        <w:rPr>
          <w:rFonts w:asciiTheme="minorBidi" w:hAnsiTheme="minorBidi"/>
          <w:color w:val="000000"/>
          <w:sz w:val="24"/>
          <w:szCs w:val="24"/>
          <w:shd w:val="clear" w:color="auto" w:fill="FFFFFF"/>
          <w:rtl/>
        </w:rPr>
        <w:t>ירושלים 91031, ישראל</w:t>
      </w:r>
      <w:r w:rsidRPr="00D85C93">
        <w:rPr>
          <w:rFonts w:asciiTheme="minorBidi" w:hAnsiTheme="minorBidi"/>
          <w:color w:val="000000"/>
          <w:sz w:val="24"/>
          <w:szCs w:val="24"/>
          <w:shd w:val="clear" w:color="auto" w:fill="FFFFFF"/>
        </w:rPr>
        <w:br/>
      </w:r>
      <w:r w:rsidRPr="00D85C93">
        <w:rPr>
          <w:rFonts w:asciiTheme="minorBidi" w:hAnsiTheme="minorBidi"/>
          <w:color w:val="000000"/>
          <w:sz w:val="24"/>
          <w:szCs w:val="24"/>
          <w:shd w:val="clear" w:color="auto" w:fill="FFFFFF"/>
          <w:rtl/>
        </w:rPr>
        <w:t>טל': 02-655-5266</w:t>
      </w:r>
      <w:r w:rsidRPr="00D85C93">
        <w:rPr>
          <w:rFonts w:asciiTheme="minorBidi" w:hAnsiTheme="minorBidi"/>
          <w:color w:val="000000"/>
          <w:sz w:val="24"/>
          <w:szCs w:val="24"/>
          <w:shd w:val="clear" w:color="auto" w:fill="FFFFFF"/>
        </w:rPr>
        <w:br/>
      </w:r>
      <w:r w:rsidRPr="00D85C93">
        <w:rPr>
          <w:rFonts w:asciiTheme="minorBidi" w:hAnsiTheme="minorBidi"/>
          <w:color w:val="000000"/>
          <w:sz w:val="24"/>
          <w:szCs w:val="24"/>
          <w:shd w:val="clear" w:color="auto" w:fill="FFFFFF"/>
          <w:rtl/>
        </w:rPr>
        <w:lastRenderedPageBreak/>
        <w:t>פקס: 02-652-3295</w:t>
      </w:r>
      <w:r w:rsidRPr="00D85C93">
        <w:rPr>
          <w:rFonts w:asciiTheme="minorBidi" w:hAnsiTheme="minorBidi"/>
          <w:color w:val="000000"/>
          <w:sz w:val="24"/>
          <w:szCs w:val="24"/>
          <w:shd w:val="clear" w:color="auto" w:fill="FFFFFF"/>
        </w:rPr>
        <w:br/>
      </w:r>
      <w:r w:rsidRPr="00D85C93">
        <w:rPr>
          <w:rFonts w:asciiTheme="minorBidi" w:hAnsiTheme="minorBidi"/>
          <w:color w:val="000000"/>
          <w:sz w:val="24"/>
          <w:szCs w:val="24"/>
          <w:shd w:val="clear" w:color="auto" w:fill="FFFFFF"/>
          <w:rtl/>
        </w:rPr>
        <w:t>דוא"ל</w:t>
      </w:r>
      <w:r w:rsidRPr="00D85C93">
        <w:rPr>
          <w:rFonts w:asciiTheme="minorBidi" w:hAnsiTheme="minorBidi"/>
          <w:color w:val="000000"/>
          <w:sz w:val="24"/>
          <w:szCs w:val="24"/>
          <w:shd w:val="clear" w:color="auto" w:fill="FFFFFF"/>
        </w:rPr>
        <w:t>: </w:t>
      </w:r>
      <w:hyperlink r:id="rId7" w:tgtFrame="_blank" w:history="1">
        <w:r w:rsidRPr="00D85C93">
          <w:rPr>
            <w:rFonts w:asciiTheme="minorBidi" w:hAnsiTheme="minorBidi"/>
            <w:color w:val="1A0DAB"/>
            <w:sz w:val="24"/>
            <w:szCs w:val="24"/>
            <w:shd w:val="clear" w:color="auto" w:fill="FFFFFF"/>
          </w:rPr>
          <w:t>irp@medethics.org.il</w:t>
        </w:r>
      </w:hyperlink>
      <w:r w:rsidRPr="00D85C93">
        <w:rPr>
          <w:rFonts w:asciiTheme="minorBidi" w:hAnsiTheme="minorBidi"/>
          <w:color w:val="000000"/>
          <w:sz w:val="24"/>
          <w:szCs w:val="24"/>
          <w:shd w:val="clear" w:color="auto" w:fill="FFFFFF"/>
        </w:rPr>
        <w:br/>
      </w:r>
      <w:r w:rsidRPr="00D85C93">
        <w:rPr>
          <w:rFonts w:asciiTheme="minorBidi" w:hAnsiTheme="minorBidi"/>
          <w:color w:val="000000"/>
          <w:sz w:val="24"/>
          <w:szCs w:val="24"/>
          <w:shd w:val="clear" w:color="auto" w:fill="FFFFFF"/>
          <w:rtl/>
        </w:rPr>
        <w:t>אתר אינטרנט</w:t>
      </w:r>
      <w:r w:rsidRPr="00D85C93">
        <w:rPr>
          <w:rFonts w:asciiTheme="minorBidi" w:hAnsiTheme="minorBidi"/>
          <w:color w:val="000000"/>
          <w:sz w:val="24"/>
          <w:szCs w:val="24"/>
          <w:shd w:val="clear" w:color="auto" w:fill="FFFFFF"/>
        </w:rPr>
        <w:t>: </w:t>
      </w:r>
      <w:hyperlink r:id="rId8" w:tgtFrame="_blank" w:history="1">
        <w:r w:rsidRPr="00D85C93">
          <w:rPr>
            <w:rFonts w:asciiTheme="minorBidi" w:hAnsiTheme="minorBidi"/>
            <w:color w:val="1A0DAB"/>
            <w:sz w:val="24"/>
            <w:szCs w:val="24"/>
            <w:shd w:val="clear" w:color="auto" w:fill="FFFFFF"/>
          </w:rPr>
          <w:t>www.medethics.org.il</w:t>
        </w:r>
      </w:hyperlink>
    </w:p>
    <w:p w:rsidR="009F44DC" w:rsidRPr="00D85C93" w:rsidRDefault="009F44DC" w:rsidP="00D85C93">
      <w:pPr>
        <w:rPr>
          <w:rFonts w:asciiTheme="minorBidi" w:hAnsiTheme="minorBidi"/>
          <w:sz w:val="24"/>
          <w:szCs w:val="24"/>
        </w:rPr>
      </w:pPr>
    </w:p>
    <w:sectPr w:rsidR="009F44DC" w:rsidRPr="00D85C93" w:rsidSect="002A70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84D54"/>
    <w:multiLevelType w:val="hybridMultilevel"/>
    <w:tmpl w:val="34DC278E"/>
    <w:lvl w:ilvl="0" w:tplc="BB58A0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93"/>
    <w:rsid w:val="002A707D"/>
    <w:rsid w:val="009F44DC"/>
    <w:rsid w:val="00D85C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00BBB-EAC4-4FF7-AAE1-13F8DAF7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85C9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5C93"/>
  </w:style>
  <w:style w:type="character" w:styleId="Hyperlink">
    <w:name w:val="Hyperlink"/>
    <w:basedOn w:val="a0"/>
    <w:uiPriority w:val="99"/>
    <w:semiHidden/>
    <w:unhideWhenUsed/>
    <w:rsid w:val="00D85C93"/>
    <w:rPr>
      <w:color w:val="0000FF"/>
      <w:u w:val="single"/>
    </w:rPr>
  </w:style>
  <w:style w:type="paragraph" w:styleId="a3">
    <w:name w:val="List Paragraph"/>
    <w:basedOn w:val="a"/>
    <w:uiPriority w:val="34"/>
    <w:qFormat/>
    <w:rsid w:val="00D8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1443">
      <w:bodyDiv w:val="1"/>
      <w:marLeft w:val="0"/>
      <w:marRight w:val="0"/>
      <w:marTop w:val="0"/>
      <w:marBottom w:val="0"/>
      <w:divBdr>
        <w:top w:val="none" w:sz="0" w:space="0" w:color="auto"/>
        <w:left w:val="none" w:sz="0" w:space="0" w:color="auto"/>
        <w:bottom w:val="none" w:sz="0" w:space="0" w:color="auto"/>
        <w:right w:val="none" w:sz="0" w:space="0" w:color="auto"/>
      </w:divBdr>
      <w:divsChild>
        <w:div w:id="1549799879">
          <w:marLeft w:val="0"/>
          <w:marRight w:val="0"/>
          <w:marTop w:val="0"/>
          <w:marBottom w:val="0"/>
          <w:divBdr>
            <w:top w:val="none" w:sz="0" w:space="0" w:color="auto"/>
            <w:left w:val="none" w:sz="0" w:space="0" w:color="auto"/>
            <w:bottom w:val="none" w:sz="0" w:space="0" w:color="auto"/>
            <w:right w:val="none" w:sz="0" w:space="0" w:color="auto"/>
          </w:divBdr>
        </w:div>
        <w:div w:id="47791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thics.org.il/" TargetMode="External"/><Relationship Id="rId3" Type="http://schemas.openxmlformats.org/officeDocument/2006/relationships/styles" Target="styles.xml"/><Relationship Id="rId7" Type="http://schemas.openxmlformats.org/officeDocument/2006/relationships/hyperlink" Target="mailto:irp@medethics.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ethics.org.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67A5-D2E4-4A65-93DB-42FBFC24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862</Words>
  <Characters>4314</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1</cp:revision>
  <dcterms:created xsi:type="dcterms:W3CDTF">2015-12-01T21:24:00Z</dcterms:created>
  <dcterms:modified xsi:type="dcterms:W3CDTF">2015-12-01T21:29:00Z</dcterms:modified>
</cp:coreProperties>
</file>